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C5" w:rsidRDefault="007610EA">
      <w:pPr>
        <w:rPr>
          <w:rFonts w:ascii="Arial" w:hAnsi="Arial"/>
        </w:rPr>
      </w:pPr>
      <w:r>
        <w:rPr>
          <w:rFonts w:ascii="Arial" w:hAnsi="Arial"/>
          <w:noProof/>
          <w:lang w:val="pl-PL" w:eastAsia="pl-PL"/>
        </w:rPr>
        <w:drawing>
          <wp:inline distT="0" distB="0" distL="0" distR="0">
            <wp:extent cx="1104900" cy="9906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2C5" w:rsidRDefault="00C242C5"/>
    <w:p w:rsidR="00C242C5" w:rsidRPr="008D25EA" w:rsidRDefault="001F63FB">
      <w:pPr>
        <w:rPr>
          <w:b/>
        </w:rPr>
      </w:pPr>
      <w:r>
        <w:rPr>
          <w:b/>
        </w:rPr>
        <w:t>Agenda UBC Cultural Cities Commission</w:t>
      </w:r>
    </w:p>
    <w:p w:rsidR="00562209" w:rsidRPr="009B2BAA" w:rsidRDefault="001F63FB">
      <w:r>
        <w:rPr>
          <w:b/>
        </w:rPr>
        <w:t>Riga 12.3.2015, 8:00 – 9:30</w:t>
      </w:r>
      <w:r w:rsidR="00562209" w:rsidRPr="008D25EA">
        <w:rPr>
          <w:b/>
        </w:rPr>
        <w:br/>
      </w:r>
      <w:r>
        <w:t>National Library of Latvia</w:t>
      </w:r>
    </w:p>
    <w:p w:rsidR="001F63FB" w:rsidRPr="001F63FB" w:rsidRDefault="001F63FB" w:rsidP="001F63FB">
      <w:pPr>
        <w:tabs>
          <w:tab w:val="left" w:pos="993"/>
        </w:tabs>
        <w:rPr>
          <w:lang w:val="en-US"/>
        </w:rPr>
      </w:pPr>
      <w:proofErr w:type="spellStart"/>
      <w:r w:rsidRPr="001F63FB">
        <w:rPr>
          <w:lang w:val="en-US"/>
        </w:rPr>
        <w:t>Mūkusalas</w:t>
      </w:r>
      <w:proofErr w:type="spellEnd"/>
      <w:r w:rsidRPr="001F63FB">
        <w:rPr>
          <w:lang w:val="en-US"/>
        </w:rPr>
        <w:t xml:space="preserve"> street 3, Riga, Latvia</w:t>
      </w:r>
    </w:p>
    <w:p w:rsidR="00C242C5" w:rsidRPr="00623353" w:rsidRDefault="001F63FB" w:rsidP="001F63FB">
      <w:pPr>
        <w:tabs>
          <w:tab w:val="left" w:pos="993"/>
        </w:tabs>
        <w:rPr>
          <w:lang w:val="en-US"/>
        </w:rPr>
      </w:pPr>
      <w:r w:rsidRPr="001F63FB">
        <w:rPr>
          <w:lang w:val="en-US"/>
        </w:rPr>
        <w:t>www.lnb.lv/en/nll-new-building</w:t>
      </w:r>
    </w:p>
    <w:p w:rsidR="00C242C5" w:rsidRDefault="00C242C5">
      <w:pPr>
        <w:rPr>
          <w:lang w:val="sv-FI"/>
        </w:rPr>
      </w:pPr>
    </w:p>
    <w:p w:rsidR="009A73AE" w:rsidRDefault="009A73AE">
      <w:pPr>
        <w:rPr>
          <w:lang w:val="sv-FI"/>
        </w:rPr>
      </w:pPr>
      <w:r>
        <w:rPr>
          <w:lang w:val="sv-FI"/>
        </w:rPr>
        <w:t>N.B. The meeting is in connection with the Cultural and Creative Crossovers Conference with accreditation as was announsed in the inviation to this meeting.</w:t>
      </w:r>
      <w:r>
        <w:rPr>
          <w:lang w:val="sv-FI"/>
        </w:rPr>
        <w:br/>
      </w:r>
    </w:p>
    <w:p w:rsidR="009A73AE" w:rsidRDefault="009A73AE" w:rsidP="009A73AE">
      <w:pPr>
        <w:rPr>
          <w:color w:val="1F497D"/>
          <w:lang w:val="lv-LV"/>
        </w:rPr>
      </w:pPr>
      <w:r>
        <w:rPr>
          <w:lang w:val="sv-FI"/>
        </w:rPr>
        <w:t xml:space="preserve">If You have not the accreditation, you can join us by skype calling </w:t>
      </w:r>
      <w:r w:rsidR="004F4819">
        <w:rPr>
          <w:lang w:val="sv-FI"/>
        </w:rPr>
        <w:br/>
      </w:r>
      <w:bookmarkStart w:id="0" w:name="_GoBack"/>
      <w:bookmarkEnd w:id="0"/>
      <w:r>
        <w:rPr>
          <w:lang w:val="sv-FI"/>
        </w:rPr>
        <w:t xml:space="preserve">Ilona Asares skype </w:t>
      </w:r>
      <w:r w:rsidRPr="009A73AE">
        <w:rPr>
          <w:lang w:val="lv-LV"/>
        </w:rPr>
        <w:t>karkasonn</w:t>
      </w:r>
      <w:r>
        <w:rPr>
          <w:lang w:val="lv-LV"/>
        </w:rPr>
        <w:t xml:space="preserve">. </w:t>
      </w:r>
    </w:p>
    <w:p w:rsidR="009A73AE" w:rsidRPr="009A73AE" w:rsidRDefault="009A73AE">
      <w:pPr>
        <w:rPr>
          <w:lang w:val="lv-LV"/>
        </w:rPr>
      </w:pPr>
    </w:p>
    <w:p w:rsidR="009A73AE" w:rsidRDefault="009A73AE">
      <w:pPr>
        <w:rPr>
          <w:rFonts w:ascii="Arial Narrow" w:hAnsi="Arial Narrow"/>
          <w:b/>
          <w:lang w:val="sv-FI"/>
        </w:rPr>
      </w:pPr>
    </w:p>
    <w:p w:rsidR="00C242C5" w:rsidRPr="009B2BAA" w:rsidRDefault="00C242C5">
      <w:pPr>
        <w:rPr>
          <w:rFonts w:ascii="Arial Narrow" w:hAnsi="Arial Narrow"/>
          <w:b/>
          <w:lang w:val="en-US"/>
        </w:rPr>
      </w:pPr>
      <w:r w:rsidRPr="009B2BAA">
        <w:rPr>
          <w:rFonts w:ascii="Arial Narrow" w:hAnsi="Arial Narrow"/>
          <w:b/>
          <w:lang w:val="en-US"/>
        </w:rPr>
        <w:t>AGENDA</w:t>
      </w:r>
    </w:p>
    <w:p w:rsidR="00C242C5" w:rsidRPr="009B2BAA" w:rsidRDefault="00C242C5" w:rsidP="00872DF7">
      <w:pPr>
        <w:rPr>
          <w:b/>
          <w:lang w:val="en-US"/>
        </w:rPr>
      </w:pPr>
    </w:p>
    <w:p w:rsidR="00C242C5" w:rsidRDefault="00C242C5" w:rsidP="00432B87">
      <w:pPr>
        <w:numPr>
          <w:ilvl w:val="0"/>
          <w:numId w:val="1"/>
        </w:numPr>
      </w:pPr>
      <w:r w:rsidRPr="009B2BAA">
        <w:t>Opening of the meeting</w:t>
      </w:r>
      <w:r w:rsidR="00562209" w:rsidRPr="009B2BAA">
        <w:t xml:space="preserve"> </w:t>
      </w:r>
    </w:p>
    <w:p w:rsidR="00BB23D4" w:rsidRPr="009B2BAA" w:rsidRDefault="00BB23D4" w:rsidP="00BB23D4">
      <w:pPr>
        <w:ind w:left="900"/>
      </w:pPr>
    </w:p>
    <w:p w:rsidR="00C242C5" w:rsidRDefault="00C242C5" w:rsidP="00432B87">
      <w:pPr>
        <w:numPr>
          <w:ilvl w:val="0"/>
          <w:numId w:val="1"/>
        </w:numPr>
      </w:pPr>
      <w:r w:rsidRPr="009B2BAA">
        <w:t>Election</w:t>
      </w:r>
      <w:r w:rsidR="008B5DDF">
        <w:t xml:space="preserve"> of the chairperson for period of 2015-2017 (until the UBC GM 2017)</w:t>
      </w:r>
    </w:p>
    <w:p w:rsidR="00BB23D4" w:rsidRPr="009B2BAA" w:rsidRDefault="00BB23D4" w:rsidP="00BB23D4">
      <w:pPr>
        <w:ind w:left="900"/>
      </w:pPr>
    </w:p>
    <w:p w:rsidR="00C242C5" w:rsidRDefault="00C242C5" w:rsidP="00432B87">
      <w:pPr>
        <w:numPr>
          <w:ilvl w:val="0"/>
          <w:numId w:val="1"/>
        </w:numPr>
      </w:pPr>
      <w:r w:rsidRPr="009B2BAA">
        <w:t>Election o</w:t>
      </w:r>
      <w:r w:rsidR="008B5DDF">
        <w:t xml:space="preserve">f the vice-chairperson / persons for period of 2015-2017 </w:t>
      </w:r>
    </w:p>
    <w:p w:rsidR="00BB23D4" w:rsidRDefault="00BB23D4" w:rsidP="00BB23D4">
      <w:pPr>
        <w:pStyle w:val="Akapitzlist"/>
      </w:pPr>
    </w:p>
    <w:p w:rsidR="008B5DDF" w:rsidRDefault="008B5DDF" w:rsidP="008B5DDF">
      <w:pPr>
        <w:numPr>
          <w:ilvl w:val="0"/>
          <w:numId w:val="1"/>
        </w:numPr>
      </w:pPr>
      <w:r>
        <w:t>Steering Group for period of 2015-2017</w:t>
      </w:r>
    </w:p>
    <w:p w:rsidR="008B5DDF" w:rsidRDefault="00BB23D4" w:rsidP="008B5DDF">
      <w:pPr>
        <w:ind w:left="900"/>
      </w:pPr>
      <w:r>
        <w:t>UBC f</w:t>
      </w:r>
      <w:r w:rsidR="008B5DDF">
        <w:t xml:space="preserve">ollow-up seminar at </w:t>
      </w:r>
      <w:proofErr w:type="spellStart"/>
      <w:r w:rsidR="008B5DDF">
        <w:t>Charlotta</w:t>
      </w:r>
      <w:proofErr w:type="spellEnd"/>
      <w:r w:rsidR="008B5DDF">
        <w:t xml:space="preserve"> 10-12 June at UBC Board meeting</w:t>
      </w:r>
      <w:r>
        <w:t xml:space="preserve"> (2-3 members present, Action Plan presentation</w:t>
      </w:r>
    </w:p>
    <w:p w:rsidR="00BB23D4" w:rsidRDefault="008B5DDF" w:rsidP="00BB23D4">
      <w:pPr>
        <w:ind w:left="900"/>
      </w:pPr>
      <w:r>
        <w:t>UBC G</w:t>
      </w:r>
      <w:r w:rsidR="00BB23D4">
        <w:t xml:space="preserve">eneral </w:t>
      </w:r>
      <w:r>
        <w:t>C</w:t>
      </w:r>
      <w:r w:rsidR="00BB23D4">
        <w:t>onference</w:t>
      </w:r>
      <w:r>
        <w:t>, Gdynia 27-30 October</w:t>
      </w:r>
      <w:r w:rsidR="00BB23D4">
        <w:t>, (2-3 members present, A presentation of the Cultural Cities Commission)</w:t>
      </w:r>
    </w:p>
    <w:p w:rsidR="00BB23D4" w:rsidRDefault="00BB23D4" w:rsidP="00BB23D4">
      <w:pPr>
        <w:ind w:left="900"/>
      </w:pPr>
    </w:p>
    <w:p w:rsidR="008B5DDF" w:rsidRDefault="00BB23D4" w:rsidP="00432B87">
      <w:pPr>
        <w:numPr>
          <w:ilvl w:val="0"/>
          <w:numId w:val="1"/>
        </w:numPr>
      </w:pPr>
      <w:r>
        <w:t>C</w:t>
      </w:r>
      <w:r w:rsidR="008B5DDF">
        <w:t xml:space="preserve">ommunications Officer for period of 2015-2017 </w:t>
      </w:r>
    </w:p>
    <w:p w:rsidR="008B5DDF" w:rsidRDefault="00BB23D4" w:rsidP="008B5DDF">
      <w:pPr>
        <w:ind w:left="900"/>
      </w:pPr>
      <w:r>
        <w:t>-</w:t>
      </w:r>
      <w:r w:rsidR="008B5DDF">
        <w:t>UBC Communications Seminar, Turku 15-16 April</w:t>
      </w:r>
    </w:p>
    <w:p w:rsidR="008B5DDF" w:rsidRDefault="00BB23D4" w:rsidP="008B5DDF">
      <w:pPr>
        <w:ind w:left="900"/>
      </w:pPr>
      <w:r>
        <w:t>-</w:t>
      </w:r>
      <w:r w:rsidR="008B5DDF">
        <w:t xml:space="preserve">Follow-up seminar at </w:t>
      </w:r>
      <w:proofErr w:type="spellStart"/>
      <w:r w:rsidR="008B5DDF">
        <w:t>Charlotta</w:t>
      </w:r>
      <w:proofErr w:type="spellEnd"/>
      <w:r w:rsidR="008B5DDF">
        <w:t xml:space="preserve"> 10-12 June at UBC Board meeting</w:t>
      </w:r>
    </w:p>
    <w:p w:rsidR="008B5DDF" w:rsidRDefault="00BB23D4" w:rsidP="008B5DDF">
      <w:pPr>
        <w:ind w:left="900"/>
      </w:pPr>
      <w:r>
        <w:t>-</w:t>
      </w:r>
      <w:r w:rsidR="008B5DDF">
        <w:t>Communications workshop at UBC GC, Gdynia 27-30 October</w:t>
      </w:r>
    </w:p>
    <w:p w:rsidR="00BB23D4" w:rsidRDefault="00BB23D4" w:rsidP="008B5DDF">
      <w:pPr>
        <w:ind w:left="900"/>
      </w:pPr>
    </w:p>
    <w:p w:rsidR="009C69D0" w:rsidRDefault="00C242C5" w:rsidP="00432B87">
      <w:pPr>
        <w:numPr>
          <w:ilvl w:val="0"/>
          <w:numId w:val="1"/>
        </w:numPr>
      </w:pPr>
      <w:r w:rsidRPr="009B2BAA">
        <w:t xml:space="preserve">The Action Plan </w:t>
      </w:r>
      <w:r w:rsidR="001F63FB">
        <w:t>2015 and 2016 -17, discussion</w:t>
      </w:r>
      <w:r w:rsidR="00BB23D4">
        <w:t>. N.B. DL 29.5.2015</w:t>
      </w:r>
      <w:r w:rsidR="00562209" w:rsidRPr="009B2BAA">
        <w:t xml:space="preserve"> </w:t>
      </w:r>
    </w:p>
    <w:p w:rsidR="00FC7DC0" w:rsidRDefault="00FC7DC0" w:rsidP="00FC7DC0">
      <w:pPr>
        <w:ind w:left="900"/>
      </w:pPr>
    </w:p>
    <w:p w:rsidR="00C242C5" w:rsidRPr="009B2BAA" w:rsidRDefault="001F63FB" w:rsidP="00432B87">
      <w:pPr>
        <w:numPr>
          <w:ilvl w:val="0"/>
          <w:numId w:val="1"/>
        </w:numPr>
      </w:pPr>
      <w:r>
        <w:t>The Bu</w:t>
      </w:r>
      <w:r w:rsidR="008B5DDF">
        <w:t>dget 2015, budget plan 2016 and 2017</w:t>
      </w:r>
    </w:p>
    <w:p w:rsidR="00C242C5" w:rsidRPr="009B2BAA" w:rsidRDefault="00C242C5" w:rsidP="00BB23D4">
      <w:pPr>
        <w:ind w:left="900"/>
        <w:rPr>
          <w:i/>
        </w:rPr>
      </w:pPr>
    </w:p>
    <w:p w:rsidR="009A73AE" w:rsidRPr="009A73AE" w:rsidRDefault="009A73AE" w:rsidP="009A73AE">
      <w:pPr>
        <w:numPr>
          <w:ilvl w:val="0"/>
          <w:numId w:val="1"/>
        </w:numPr>
      </w:pPr>
      <w:r w:rsidRPr="009A73AE">
        <w:rPr>
          <w:lang w:val="en-US"/>
        </w:rPr>
        <w:t xml:space="preserve">The VI Annual Forum of the EUSBSR, 'Achieving e-Quality by Connecting the Region', will be held on 15-16 June in </w:t>
      </w:r>
      <w:proofErr w:type="spellStart"/>
      <w:r w:rsidRPr="009A73AE">
        <w:rPr>
          <w:lang w:val="en-US"/>
        </w:rPr>
        <w:t>Jūrmala</w:t>
      </w:r>
      <w:proofErr w:type="spellEnd"/>
      <w:r w:rsidRPr="009A73AE">
        <w:rPr>
          <w:lang w:val="en-US"/>
        </w:rPr>
        <w:t>, Latvia</w:t>
      </w:r>
    </w:p>
    <w:p w:rsidR="009A73AE" w:rsidRDefault="009A73AE" w:rsidP="009A73AE">
      <w:pPr>
        <w:pStyle w:val="Akapitzlist"/>
      </w:pPr>
    </w:p>
    <w:p w:rsidR="009A73AE" w:rsidRDefault="009A73AE" w:rsidP="009A73AE">
      <w:pPr>
        <w:numPr>
          <w:ilvl w:val="0"/>
          <w:numId w:val="1"/>
        </w:numPr>
      </w:pPr>
      <w:r>
        <w:t>Other matters</w:t>
      </w:r>
    </w:p>
    <w:p w:rsidR="009A73AE" w:rsidRDefault="009A73AE" w:rsidP="009A73AE">
      <w:pPr>
        <w:pStyle w:val="Akapitzlist"/>
      </w:pPr>
    </w:p>
    <w:p w:rsidR="009A73AE" w:rsidRDefault="009A73AE" w:rsidP="009A73AE">
      <w:pPr>
        <w:ind w:left="900"/>
      </w:pPr>
      <w:r>
        <w:t>Yours Jaana Simula, City of Pori, phone +358447011251</w:t>
      </w:r>
    </w:p>
    <w:p w:rsidR="00FC7DC0" w:rsidRDefault="00FC7DC0" w:rsidP="009A73AE">
      <w:pPr>
        <w:ind w:left="900"/>
        <w:rPr>
          <w:sz w:val="28"/>
          <w:szCs w:val="28"/>
        </w:rPr>
      </w:pPr>
      <w:r w:rsidRPr="00FC7DC0">
        <w:rPr>
          <w:sz w:val="28"/>
          <w:szCs w:val="28"/>
        </w:rPr>
        <w:lastRenderedPageBreak/>
        <w:t>The following cities sent the names of representatives to the Cultural Cities Commission.</w:t>
      </w:r>
      <w:r w:rsidRPr="00FC7DC0">
        <w:rPr>
          <w:sz w:val="28"/>
          <w:szCs w:val="28"/>
        </w:rPr>
        <w:br/>
      </w:r>
      <w:r w:rsidRPr="00FC7DC0">
        <w:rPr>
          <w:sz w:val="28"/>
          <w:szCs w:val="28"/>
        </w:rPr>
        <w:br/>
      </w:r>
      <w:r w:rsidRPr="00FC7DC0">
        <w:rPr>
          <w:rFonts w:eastAsia="Calibri"/>
          <w:sz w:val="28"/>
          <w:szCs w:val="28"/>
          <w:lang w:val="pl-PL"/>
        </w:rPr>
        <w:t>Bergen, Elbląg, Espoo, Chojnice, Gdańsk, Hiiu, Jēkabpils, Jurmala, Jyväskylä,  Kaunas, Kemi, Kolding, Kotka, Kristianstad, Liepāja, Malmo, Narva, Naestved, Örebro, Palanga, Pori, Riga, Rostock, Siauliai, Tampere, Tartu, Tukums, Turku, Umea, Vaasa, Vilnius</w:t>
      </w:r>
      <w:r w:rsidRPr="00FC7DC0">
        <w:rPr>
          <w:rFonts w:eastAsia="Calibri"/>
          <w:sz w:val="28"/>
          <w:szCs w:val="28"/>
          <w:lang w:val="pl-PL"/>
        </w:rPr>
        <w:br/>
      </w:r>
      <w:r w:rsidRPr="00FC7DC0">
        <w:rPr>
          <w:rFonts w:eastAsia="Calibri"/>
          <w:sz w:val="28"/>
          <w:szCs w:val="28"/>
          <w:lang w:val="pl-PL"/>
        </w:rPr>
        <w:br/>
      </w:r>
      <w:r w:rsidRPr="00FC7DC0">
        <w:rPr>
          <w:sz w:val="28"/>
          <w:szCs w:val="28"/>
        </w:rPr>
        <w:t xml:space="preserve">The contact details are available on the city's pages at </w:t>
      </w:r>
      <w:hyperlink r:id="rId6" w:history="1">
        <w:r w:rsidRPr="00FC7DC0">
          <w:rPr>
            <w:rStyle w:val="Hipercze"/>
            <w:color w:val="auto"/>
            <w:sz w:val="28"/>
            <w:szCs w:val="28"/>
          </w:rPr>
          <w:t>www.ubc.net</w:t>
        </w:r>
      </w:hyperlink>
      <w:r w:rsidRPr="00FC7DC0">
        <w:rPr>
          <w:sz w:val="28"/>
          <w:szCs w:val="28"/>
        </w:rPr>
        <w:br/>
      </w:r>
    </w:p>
    <w:p w:rsidR="00FC7DC0" w:rsidRPr="00FC7DC0" w:rsidRDefault="00FC7DC0" w:rsidP="009A73AE">
      <w:pPr>
        <w:ind w:left="900"/>
        <w:rPr>
          <w:sz w:val="28"/>
          <w:szCs w:val="28"/>
        </w:rPr>
      </w:pPr>
      <w:r w:rsidRPr="00FC7DC0">
        <w:rPr>
          <w:sz w:val="28"/>
          <w:szCs w:val="28"/>
        </w:rPr>
        <w:t xml:space="preserve">Also </w:t>
      </w:r>
      <w:proofErr w:type="spellStart"/>
      <w:r w:rsidRPr="00FC7DC0">
        <w:rPr>
          <w:sz w:val="28"/>
          <w:szCs w:val="28"/>
        </w:rPr>
        <w:t>Gargzdai</w:t>
      </w:r>
      <w:proofErr w:type="spellEnd"/>
      <w:r w:rsidRPr="00FC7DC0">
        <w:rPr>
          <w:sz w:val="28"/>
          <w:szCs w:val="28"/>
        </w:rPr>
        <w:t xml:space="preserve"> is interested in the Commission.</w:t>
      </w:r>
    </w:p>
    <w:sectPr w:rsidR="00FC7DC0" w:rsidRPr="00FC7DC0" w:rsidSect="00CD52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2797"/>
    <w:multiLevelType w:val="hybridMultilevel"/>
    <w:tmpl w:val="84506F1A"/>
    <w:lvl w:ilvl="0" w:tplc="A9D248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 w:tplc="D4E4AA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7F2BF4"/>
    <w:multiLevelType w:val="hybridMultilevel"/>
    <w:tmpl w:val="2FBED78A"/>
    <w:lvl w:ilvl="0" w:tplc="B7DADA9C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986C4F"/>
    <w:rsid w:val="000022F4"/>
    <w:rsid w:val="00021C58"/>
    <w:rsid w:val="000424C7"/>
    <w:rsid w:val="0004429B"/>
    <w:rsid w:val="000F3F52"/>
    <w:rsid w:val="00123210"/>
    <w:rsid w:val="001276DF"/>
    <w:rsid w:val="00141A6F"/>
    <w:rsid w:val="0014303C"/>
    <w:rsid w:val="001541B7"/>
    <w:rsid w:val="001848B1"/>
    <w:rsid w:val="001909DD"/>
    <w:rsid w:val="001A20B1"/>
    <w:rsid w:val="001F63FB"/>
    <w:rsid w:val="0026318F"/>
    <w:rsid w:val="00265FF6"/>
    <w:rsid w:val="00282EF7"/>
    <w:rsid w:val="002C0B59"/>
    <w:rsid w:val="002C742B"/>
    <w:rsid w:val="00300697"/>
    <w:rsid w:val="00311FD1"/>
    <w:rsid w:val="00322A3F"/>
    <w:rsid w:val="00332683"/>
    <w:rsid w:val="00344C0E"/>
    <w:rsid w:val="003476FB"/>
    <w:rsid w:val="00366206"/>
    <w:rsid w:val="00367E35"/>
    <w:rsid w:val="003D7732"/>
    <w:rsid w:val="004315D0"/>
    <w:rsid w:val="00432B87"/>
    <w:rsid w:val="004376CD"/>
    <w:rsid w:val="00454954"/>
    <w:rsid w:val="004C63E4"/>
    <w:rsid w:val="004F4819"/>
    <w:rsid w:val="005107D6"/>
    <w:rsid w:val="005363C3"/>
    <w:rsid w:val="005472F4"/>
    <w:rsid w:val="00560D36"/>
    <w:rsid w:val="00562209"/>
    <w:rsid w:val="0057159F"/>
    <w:rsid w:val="005901D3"/>
    <w:rsid w:val="005A1F18"/>
    <w:rsid w:val="005B7502"/>
    <w:rsid w:val="005C4152"/>
    <w:rsid w:val="005D0513"/>
    <w:rsid w:val="005D371C"/>
    <w:rsid w:val="005D6C3E"/>
    <w:rsid w:val="006172B5"/>
    <w:rsid w:val="0062135B"/>
    <w:rsid w:val="00623353"/>
    <w:rsid w:val="00625E4B"/>
    <w:rsid w:val="00643402"/>
    <w:rsid w:val="00645FDA"/>
    <w:rsid w:val="00653828"/>
    <w:rsid w:val="006670A1"/>
    <w:rsid w:val="00687BE1"/>
    <w:rsid w:val="006D5344"/>
    <w:rsid w:val="006E39B6"/>
    <w:rsid w:val="00704F10"/>
    <w:rsid w:val="00711AB5"/>
    <w:rsid w:val="00720808"/>
    <w:rsid w:val="007610EA"/>
    <w:rsid w:val="00771119"/>
    <w:rsid w:val="00774C2C"/>
    <w:rsid w:val="00785AC3"/>
    <w:rsid w:val="007D0DAE"/>
    <w:rsid w:val="007D5321"/>
    <w:rsid w:val="007E7D2E"/>
    <w:rsid w:val="0080394C"/>
    <w:rsid w:val="00812C69"/>
    <w:rsid w:val="008414B4"/>
    <w:rsid w:val="008464BD"/>
    <w:rsid w:val="008654D5"/>
    <w:rsid w:val="00872DF7"/>
    <w:rsid w:val="00882257"/>
    <w:rsid w:val="008B5DDF"/>
    <w:rsid w:val="008B7712"/>
    <w:rsid w:val="008C5423"/>
    <w:rsid w:val="008D25EA"/>
    <w:rsid w:val="008F67CA"/>
    <w:rsid w:val="009015D9"/>
    <w:rsid w:val="009835C8"/>
    <w:rsid w:val="00986C4F"/>
    <w:rsid w:val="00996B05"/>
    <w:rsid w:val="009A73AE"/>
    <w:rsid w:val="009B2BAA"/>
    <w:rsid w:val="009C2C04"/>
    <w:rsid w:val="009C4DFE"/>
    <w:rsid w:val="009C69D0"/>
    <w:rsid w:val="009F6999"/>
    <w:rsid w:val="00A06C2B"/>
    <w:rsid w:val="00A32BC5"/>
    <w:rsid w:val="00A61F98"/>
    <w:rsid w:val="00A64F22"/>
    <w:rsid w:val="00A8121E"/>
    <w:rsid w:val="00AB1B18"/>
    <w:rsid w:val="00AD5F6D"/>
    <w:rsid w:val="00B242B2"/>
    <w:rsid w:val="00B40036"/>
    <w:rsid w:val="00B53DB5"/>
    <w:rsid w:val="00BB23D4"/>
    <w:rsid w:val="00BC1CE5"/>
    <w:rsid w:val="00BF2214"/>
    <w:rsid w:val="00BF4DB1"/>
    <w:rsid w:val="00C23F4B"/>
    <w:rsid w:val="00C242C5"/>
    <w:rsid w:val="00C57424"/>
    <w:rsid w:val="00CA5BD1"/>
    <w:rsid w:val="00CB2B69"/>
    <w:rsid w:val="00CD523D"/>
    <w:rsid w:val="00CF3D3C"/>
    <w:rsid w:val="00CF73FD"/>
    <w:rsid w:val="00D227A6"/>
    <w:rsid w:val="00D276F3"/>
    <w:rsid w:val="00D71451"/>
    <w:rsid w:val="00D804B1"/>
    <w:rsid w:val="00D857D5"/>
    <w:rsid w:val="00D8731A"/>
    <w:rsid w:val="00E16449"/>
    <w:rsid w:val="00E20ABD"/>
    <w:rsid w:val="00E26854"/>
    <w:rsid w:val="00E37570"/>
    <w:rsid w:val="00E446C6"/>
    <w:rsid w:val="00E45B62"/>
    <w:rsid w:val="00E644CF"/>
    <w:rsid w:val="00E741F1"/>
    <w:rsid w:val="00E7507A"/>
    <w:rsid w:val="00E77DCE"/>
    <w:rsid w:val="00E91B6D"/>
    <w:rsid w:val="00E953D0"/>
    <w:rsid w:val="00EA225B"/>
    <w:rsid w:val="00EA5051"/>
    <w:rsid w:val="00ED1FE2"/>
    <w:rsid w:val="00EE18C3"/>
    <w:rsid w:val="00EF7D95"/>
    <w:rsid w:val="00F11C28"/>
    <w:rsid w:val="00F2531D"/>
    <w:rsid w:val="00F62F5C"/>
    <w:rsid w:val="00F83707"/>
    <w:rsid w:val="00FA2CCE"/>
    <w:rsid w:val="00FA328B"/>
    <w:rsid w:val="00FB427A"/>
    <w:rsid w:val="00FC7DC0"/>
    <w:rsid w:val="00FE28DD"/>
    <w:rsid w:val="00F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3D"/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CD523D"/>
    <w:rPr>
      <w:rFonts w:ascii="Arial" w:hAnsi="Arial"/>
      <w:b/>
      <w:bCs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C23F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1C"/>
    <w:rPr>
      <w:sz w:val="0"/>
      <w:szCs w:val="0"/>
      <w:lang w:val="en-GB" w:eastAsia="en-US"/>
    </w:rPr>
  </w:style>
  <w:style w:type="character" w:customStyle="1" w:styleId="EmailStyle18">
    <w:name w:val="EmailStyle18"/>
    <w:basedOn w:val="Domylnaczcionkaakapitu"/>
    <w:uiPriority w:val="99"/>
    <w:semiHidden/>
    <w:rsid w:val="00653828"/>
    <w:rPr>
      <w:rFonts w:ascii="Arial" w:hAnsi="Arial" w:cs="Arial"/>
      <w:color w:val="000080"/>
      <w:sz w:val="20"/>
      <w:szCs w:val="20"/>
    </w:rPr>
  </w:style>
  <w:style w:type="character" w:styleId="Hipercze">
    <w:name w:val="Hyperlink"/>
    <w:basedOn w:val="Domylnaczcionkaakapitu"/>
    <w:uiPriority w:val="99"/>
    <w:rsid w:val="00E7507A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E7507A"/>
    <w:rPr>
      <w:rFonts w:cs="Times New Roman"/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9B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523D"/>
    <w:rPr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notsikko">
    <w:name w:val="caption"/>
    <w:basedOn w:val="Normaali"/>
    <w:next w:val="Normaali"/>
    <w:uiPriority w:val="99"/>
    <w:qFormat/>
    <w:rsid w:val="00CD523D"/>
    <w:rPr>
      <w:rFonts w:ascii="Arial" w:hAnsi="Arial"/>
      <w:b/>
      <w:bCs/>
      <w:sz w:val="16"/>
    </w:rPr>
  </w:style>
  <w:style w:type="paragraph" w:styleId="Seliteteksti">
    <w:name w:val="Balloon Text"/>
    <w:basedOn w:val="Normaali"/>
    <w:link w:val="SelitetekstiChar"/>
    <w:uiPriority w:val="99"/>
    <w:semiHidden/>
    <w:rsid w:val="00C23F4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031C"/>
    <w:rPr>
      <w:sz w:val="0"/>
      <w:szCs w:val="0"/>
      <w:lang w:val="en-GB" w:eastAsia="en-US"/>
    </w:rPr>
  </w:style>
  <w:style w:type="character" w:customStyle="1" w:styleId="EmailStyle18">
    <w:name w:val="EmailStyle18"/>
    <w:basedOn w:val="Kappaleenoletusfontti"/>
    <w:uiPriority w:val="99"/>
    <w:semiHidden/>
    <w:rsid w:val="00653828"/>
    <w:rPr>
      <w:rFonts w:ascii="Arial" w:hAnsi="Arial" w:cs="Arial"/>
      <w:color w:val="000080"/>
      <w:sz w:val="20"/>
      <w:szCs w:val="20"/>
    </w:rPr>
  </w:style>
  <w:style w:type="character" w:styleId="Hyperlinkki">
    <w:name w:val="Hyperlink"/>
    <w:basedOn w:val="Kappaleenoletusfontti"/>
    <w:uiPriority w:val="99"/>
    <w:rsid w:val="00E7507A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E7507A"/>
    <w:rPr>
      <w:rFonts w:cs="Times New Roman"/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9B2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c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tarja hautamäki</dc:creator>
  <cp:lastModifiedBy>SOŚNICKA.A</cp:lastModifiedBy>
  <cp:revision>2</cp:revision>
  <cp:lastPrinted>2011-12-07T14:10:00Z</cp:lastPrinted>
  <dcterms:created xsi:type="dcterms:W3CDTF">2015-03-09T15:23:00Z</dcterms:created>
  <dcterms:modified xsi:type="dcterms:W3CDTF">2015-03-09T15:23:00Z</dcterms:modified>
</cp:coreProperties>
</file>