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F6" w:rsidRDefault="00834AF6" w:rsidP="00022A2C">
      <w:pPr>
        <w:spacing w:before="100" w:beforeAutospacing="1" w:after="100" w:afterAutospacing="1" w:line="360" w:lineRule="auto"/>
        <w:jc w:val="center"/>
        <w:rPr>
          <w:rFonts w:ascii="Times New Roman" w:hAnsi="Times New Roman" w:cs="Times New Roman"/>
          <w:b/>
          <w:bCs/>
          <w:sz w:val="28"/>
          <w:szCs w:val="28"/>
          <w:lang w:val="en-GB"/>
        </w:rPr>
      </w:pPr>
      <w:r w:rsidRPr="004914F3">
        <w:rPr>
          <w:rFonts w:ascii="Times New Roman" w:hAnsi="Times New Roman" w:cs="Times New Roman"/>
          <w:b/>
          <w:bCs/>
          <w:sz w:val="28"/>
          <w:szCs w:val="28"/>
          <w:lang w:val="en-GB"/>
        </w:rPr>
        <w:t xml:space="preserve">International conference </w:t>
      </w:r>
    </w:p>
    <w:p w:rsidR="00834AF6" w:rsidRDefault="00834AF6" w:rsidP="00022A2C">
      <w:pPr>
        <w:spacing w:before="100" w:beforeAutospacing="1" w:after="100" w:afterAutospacing="1" w:line="360" w:lineRule="auto"/>
        <w:jc w:val="center"/>
        <w:rPr>
          <w:rFonts w:ascii="Times New Roman" w:hAnsi="Times New Roman" w:cs="Times New Roman"/>
          <w:b/>
          <w:bCs/>
          <w:sz w:val="28"/>
          <w:szCs w:val="28"/>
          <w:lang w:val="en-GB"/>
        </w:rPr>
      </w:pPr>
      <w:r w:rsidRPr="004914F3">
        <w:rPr>
          <w:rFonts w:ascii="Times New Roman" w:hAnsi="Times New Roman" w:cs="Times New Roman"/>
          <w:b/>
          <w:bCs/>
          <w:sz w:val="28"/>
          <w:szCs w:val="28"/>
          <w:lang w:val="en-GB"/>
        </w:rPr>
        <w:t xml:space="preserve">„Museums bridging Baltic Past and Future” </w:t>
      </w:r>
    </w:p>
    <w:p w:rsidR="00834AF6" w:rsidRPr="004914F3" w:rsidRDefault="00834AF6" w:rsidP="00022A2C">
      <w:pPr>
        <w:spacing w:before="100" w:beforeAutospacing="1" w:after="100" w:afterAutospacing="1" w:line="360" w:lineRule="auto"/>
        <w:jc w:val="center"/>
        <w:rPr>
          <w:rFonts w:ascii="Times New Roman" w:hAnsi="Times New Roman" w:cs="Times New Roman"/>
          <w:b/>
          <w:bCs/>
          <w:sz w:val="28"/>
          <w:szCs w:val="28"/>
          <w:lang w:val="en-GB"/>
        </w:rPr>
      </w:pPr>
      <w:r w:rsidRPr="004914F3">
        <w:rPr>
          <w:rFonts w:ascii="Times New Roman" w:hAnsi="Times New Roman" w:cs="Times New Roman"/>
          <w:b/>
          <w:bCs/>
          <w:sz w:val="28"/>
          <w:szCs w:val="28"/>
          <w:lang w:val="en-GB"/>
        </w:rPr>
        <w:t>Tukums/Riga, Latvia, 3-4 October, 2011</w:t>
      </w:r>
    </w:p>
    <w:p w:rsidR="00834AF6" w:rsidRDefault="00834AF6" w:rsidP="00063805">
      <w:pPr>
        <w:spacing w:before="100" w:beforeAutospacing="1" w:after="100" w:afterAutospacing="1" w:line="360" w:lineRule="auto"/>
        <w:rPr>
          <w:rFonts w:ascii="Times New Roman" w:hAnsi="Times New Roman" w:cs="Times New Roman"/>
          <w:sz w:val="24"/>
          <w:szCs w:val="24"/>
          <w:lang w:val="en-GB" w:eastAsia="lv-LV"/>
        </w:rPr>
      </w:pPr>
      <w:r w:rsidRPr="004914F3">
        <w:rPr>
          <w:rFonts w:ascii="Times New Roman" w:hAnsi="Times New Roman" w:cs="Times New Roman"/>
          <w:sz w:val="24"/>
          <w:szCs w:val="24"/>
          <w:lang w:val="en-GB"/>
        </w:rPr>
        <w:br/>
      </w:r>
      <w:r w:rsidRPr="004914F3">
        <w:rPr>
          <w:rStyle w:val="normal0"/>
          <w:rFonts w:ascii="Times New Roman" w:hAnsi="Times New Roman" w:cs="Times New Roman"/>
          <w:sz w:val="24"/>
          <w:szCs w:val="24"/>
          <w:lang w:val="en-GB"/>
        </w:rPr>
        <w:t>Museum professionals from the Cities of the Union of the Baltic Cities are invited to the conference “Museums bridging Baltic Past and Future”</w:t>
      </w:r>
      <w:r w:rsidRPr="00063805">
        <w:rPr>
          <w:rFonts w:ascii="Times New Roman" w:hAnsi="Times New Roman" w:cs="Times New Roman"/>
          <w:sz w:val="24"/>
          <w:szCs w:val="24"/>
          <w:lang w:val="en-GB"/>
        </w:rPr>
        <w:t xml:space="preserve"> </w:t>
      </w:r>
      <w:r w:rsidRPr="004914F3">
        <w:rPr>
          <w:rFonts w:ascii="Times New Roman" w:hAnsi="Times New Roman" w:cs="Times New Roman"/>
          <w:sz w:val="24"/>
          <w:szCs w:val="24"/>
          <w:lang w:val="en-GB"/>
        </w:rPr>
        <w:t xml:space="preserve">organized by the Commission on Culture of the Union the Baltic Cities </w:t>
      </w:r>
      <w:r>
        <w:rPr>
          <w:rFonts w:ascii="Times New Roman" w:hAnsi="Times New Roman" w:cs="Times New Roman"/>
          <w:sz w:val="24"/>
          <w:szCs w:val="24"/>
          <w:lang w:val="en-GB"/>
        </w:rPr>
        <w:t xml:space="preserve">(UBC) </w:t>
      </w:r>
      <w:r w:rsidRPr="004914F3">
        <w:rPr>
          <w:rFonts w:ascii="Times New Roman" w:hAnsi="Times New Roman" w:cs="Times New Roman"/>
          <w:sz w:val="24"/>
          <w:szCs w:val="24"/>
          <w:lang w:val="en-GB"/>
        </w:rPr>
        <w:t>in cooperation with the Int</w:t>
      </w:r>
      <w:r>
        <w:rPr>
          <w:rFonts w:ascii="Times New Roman" w:hAnsi="Times New Roman" w:cs="Times New Roman"/>
          <w:sz w:val="24"/>
          <w:szCs w:val="24"/>
          <w:lang w:val="en-GB"/>
        </w:rPr>
        <w:t>ernational Committee of Museums (ICOM)</w:t>
      </w:r>
      <w:r w:rsidRPr="004914F3">
        <w:rPr>
          <w:rFonts w:ascii="Times New Roman" w:hAnsi="Times New Roman" w:cs="Times New Roman"/>
          <w:sz w:val="24"/>
          <w:szCs w:val="24"/>
          <w:lang w:val="en-GB"/>
        </w:rPr>
        <w:t xml:space="preserve"> National Committee of Latvia</w:t>
      </w:r>
      <w:r>
        <w:rPr>
          <w:rFonts w:ascii="Times New Roman" w:hAnsi="Times New Roman" w:cs="Times New Roman"/>
          <w:sz w:val="24"/>
          <w:szCs w:val="24"/>
          <w:lang w:val="en-GB"/>
        </w:rPr>
        <w:t xml:space="preserve"> as well as the Tukums museum and </w:t>
      </w:r>
      <w:r w:rsidRPr="004914F3">
        <w:rPr>
          <w:rFonts w:ascii="Times New Roman" w:hAnsi="Times New Roman" w:cs="Times New Roman"/>
          <w:sz w:val="24"/>
          <w:szCs w:val="24"/>
          <w:lang w:val="en-GB"/>
        </w:rPr>
        <w:t xml:space="preserve"> </w:t>
      </w:r>
      <w:r w:rsidRPr="004914F3">
        <w:rPr>
          <w:rFonts w:ascii="Times New Roman" w:hAnsi="Times New Roman" w:cs="Times New Roman"/>
          <w:sz w:val="24"/>
          <w:szCs w:val="24"/>
          <w:lang w:val="en-GB" w:eastAsia="lv-LV"/>
        </w:rPr>
        <w:t xml:space="preserve">the </w:t>
      </w:r>
      <w:r w:rsidRPr="004914F3">
        <w:rPr>
          <w:rStyle w:val="c14"/>
          <w:rFonts w:ascii="Times New Roman" w:hAnsi="Times New Roman" w:cs="Times New Roman"/>
          <w:color w:val="000000"/>
          <w:sz w:val="24"/>
          <w:szCs w:val="24"/>
          <w:lang w:val="en-GB"/>
        </w:rPr>
        <w:t>Art Museum „Riga Bourse”</w:t>
      </w:r>
      <w:r>
        <w:rPr>
          <w:rFonts w:ascii="Times New Roman" w:hAnsi="Times New Roman" w:cs="Times New Roman"/>
          <w:sz w:val="24"/>
          <w:szCs w:val="24"/>
          <w:lang w:val="en-GB" w:eastAsia="lv-LV"/>
        </w:rPr>
        <w:t>.</w:t>
      </w:r>
    </w:p>
    <w:p w:rsidR="00834AF6" w:rsidRPr="004914F3" w:rsidRDefault="00834AF6" w:rsidP="00022A2C">
      <w:pPr>
        <w:spacing w:before="100" w:beforeAutospacing="1" w:after="100" w:afterAutospacing="1" w:line="360" w:lineRule="auto"/>
        <w:rPr>
          <w:rStyle w:val="normal0"/>
          <w:rFonts w:ascii="Times New Roman" w:hAnsi="Times New Roman" w:cs="Times New Roman"/>
          <w:sz w:val="24"/>
          <w:szCs w:val="24"/>
          <w:lang w:val="en-GB"/>
        </w:rPr>
      </w:pPr>
      <w:r w:rsidRPr="004914F3">
        <w:rPr>
          <w:rFonts w:ascii="Times New Roman" w:hAnsi="Times New Roman" w:cs="Times New Roman"/>
          <w:sz w:val="24"/>
          <w:szCs w:val="24"/>
          <w:lang w:val="en-GB" w:eastAsia="lv-LV"/>
        </w:rPr>
        <w:t xml:space="preserve">There are 10 countries and more than 110 cities presented in the Union of the Baltic Cities. There is a big variety of museums in the Baltic Sea region and there are many changes constantly going on in the field of the museums. </w:t>
      </w:r>
      <w:r w:rsidRPr="004914F3">
        <w:rPr>
          <w:rStyle w:val="normal0"/>
          <w:rFonts w:ascii="Times New Roman" w:hAnsi="Times New Roman" w:cs="Times New Roman"/>
          <w:sz w:val="24"/>
          <w:szCs w:val="24"/>
          <w:lang w:val="en-GB"/>
        </w:rPr>
        <w:t xml:space="preserve">The conference will give time for presentations, discussions and reflections. </w:t>
      </w:r>
    </w:p>
    <w:p w:rsidR="00834AF6" w:rsidRDefault="00834AF6" w:rsidP="00022A2C">
      <w:pPr>
        <w:spacing w:before="100" w:beforeAutospacing="1" w:after="100" w:afterAutospacing="1" w:line="360" w:lineRule="auto"/>
        <w:rPr>
          <w:rStyle w:val="normal0"/>
          <w:rFonts w:ascii="Times New Roman" w:hAnsi="Times New Roman" w:cs="Times New Roman"/>
          <w:sz w:val="24"/>
          <w:szCs w:val="24"/>
          <w:lang w:val="en-GB"/>
        </w:rPr>
      </w:pPr>
      <w:r w:rsidRPr="004914F3">
        <w:rPr>
          <w:rFonts w:ascii="Times New Roman" w:hAnsi="Times New Roman" w:cs="Times New Roman"/>
          <w:sz w:val="24"/>
          <w:szCs w:val="24"/>
          <w:lang w:val="en-GB" w:eastAsia="lv-LV"/>
        </w:rPr>
        <w:t xml:space="preserve">Participants are invited to discuss both theoretical issues </w:t>
      </w:r>
      <w:r>
        <w:rPr>
          <w:rFonts w:ascii="Times New Roman" w:hAnsi="Times New Roman" w:cs="Times New Roman"/>
          <w:sz w:val="24"/>
          <w:szCs w:val="24"/>
          <w:lang w:val="en-GB" w:eastAsia="lv-LV"/>
        </w:rPr>
        <w:t xml:space="preserve">and share practical experiences </w:t>
      </w:r>
      <w:r w:rsidRPr="004914F3">
        <w:rPr>
          <w:rFonts w:ascii="Times New Roman" w:hAnsi="Times New Roman" w:cs="Times New Roman"/>
          <w:sz w:val="24"/>
          <w:szCs w:val="24"/>
          <w:lang w:val="en-GB" w:eastAsia="lv-LV"/>
        </w:rPr>
        <w:t xml:space="preserve">from all over the Baltic Sea region. </w:t>
      </w:r>
      <w:r w:rsidRPr="004914F3">
        <w:rPr>
          <w:rStyle w:val="normal0"/>
          <w:rFonts w:ascii="Times New Roman" w:hAnsi="Times New Roman" w:cs="Times New Roman"/>
          <w:sz w:val="24"/>
          <w:szCs w:val="24"/>
          <w:lang w:val="en-GB"/>
        </w:rPr>
        <w:t xml:space="preserve">Museum objects and stories, ideas and concepts, contents and forms of artistic expressions, the architecture and exhibition design, </w:t>
      </w:r>
      <w:r>
        <w:rPr>
          <w:rStyle w:val="normal0"/>
          <w:rFonts w:ascii="Times New Roman" w:hAnsi="Times New Roman" w:cs="Times New Roman"/>
          <w:sz w:val="24"/>
          <w:szCs w:val="24"/>
          <w:lang w:val="en-GB"/>
        </w:rPr>
        <w:t xml:space="preserve">new built and renovated museums as well as new projects are </w:t>
      </w:r>
      <w:r w:rsidRPr="004914F3">
        <w:rPr>
          <w:rStyle w:val="normal0"/>
          <w:rFonts w:ascii="Times New Roman" w:hAnsi="Times New Roman" w:cs="Times New Roman"/>
          <w:sz w:val="24"/>
          <w:szCs w:val="24"/>
          <w:lang w:val="en-GB"/>
        </w:rPr>
        <w:t xml:space="preserve">in focus. </w:t>
      </w:r>
    </w:p>
    <w:p w:rsidR="00834AF6" w:rsidRPr="004914F3" w:rsidRDefault="00834AF6" w:rsidP="00022A2C">
      <w:pPr>
        <w:spacing w:before="100" w:beforeAutospacing="1" w:after="100" w:afterAutospacing="1" w:line="360" w:lineRule="auto"/>
        <w:rPr>
          <w:rStyle w:val="normal0"/>
          <w:rFonts w:ascii="Times New Roman" w:hAnsi="Times New Roman" w:cs="Times New Roman"/>
          <w:sz w:val="24"/>
          <w:szCs w:val="24"/>
          <w:lang w:val="en-GB"/>
        </w:rPr>
      </w:pPr>
      <w:r>
        <w:rPr>
          <w:rStyle w:val="normal0"/>
          <w:rFonts w:ascii="Times New Roman" w:hAnsi="Times New Roman" w:cs="Times New Roman"/>
          <w:sz w:val="24"/>
          <w:szCs w:val="24"/>
          <w:lang w:val="en-GB"/>
        </w:rPr>
        <w:t xml:space="preserve">The conference participants are invited to deal questions like: What is a role of museum in society? In what way does museum </w:t>
      </w:r>
      <w:r w:rsidRPr="004914F3">
        <w:rPr>
          <w:rStyle w:val="normal0"/>
          <w:rFonts w:ascii="Times New Roman" w:hAnsi="Times New Roman" w:cs="Times New Roman"/>
          <w:sz w:val="24"/>
          <w:szCs w:val="24"/>
          <w:lang w:val="en-GB"/>
        </w:rPr>
        <w:t xml:space="preserve">benefit the society of today? </w:t>
      </w:r>
      <w:r w:rsidRPr="004914F3">
        <w:rPr>
          <w:rFonts w:ascii="Times New Roman" w:hAnsi="Times New Roman" w:cs="Times New Roman"/>
          <w:sz w:val="24"/>
          <w:szCs w:val="24"/>
          <w:lang w:val="en-GB" w:eastAsia="lv-LV"/>
        </w:rPr>
        <w:t>How do</w:t>
      </w:r>
      <w:r>
        <w:rPr>
          <w:rFonts w:ascii="Times New Roman" w:hAnsi="Times New Roman" w:cs="Times New Roman"/>
          <w:sz w:val="24"/>
          <w:szCs w:val="24"/>
          <w:lang w:val="en-GB" w:eastAsia="lv-LV"/>
        </w:rPr>
        <w:t xml:space="preserve">es the museum deal with </w:t>
      </w:r>
      <w:r w:rsidRPr="004914F3">
        <w:rPr>
          <w:rFonts w:ascii="Times New Roman" w:hAnsi="Times New Roman" w:cs="Times New Roman"/>
          <w:sz w:val="24"/>
          <w:szCs w:val="24"/>
          <w:lang w:val="en-GB" w:eastAsia="lv-LV"/>
        </w:rPr>
        <w:t xml:space="preserve">changes in the society? </w:t>
      </w:r>
      <w:r w:rsidRPr="004914F3">
        <w:rPr>
          <w:rStyle w:val="normal0"/>
          <w:rFonts w:ascii="Times New Roman" w:hAnsi="Times New Roman" w:cs="Times New Roman"/>
          <w:sz w:val="24"/>
          <w:szCs w:val="24"/>
          <w:lang w:val="en-GB"/>
        </w:rPr>
        <w:t>What objects does</w:t>
      </w:r>
      <w:r>
        <w:rPr>
          <w:rStyle w:val="normal0"/>
          <w:rFonts w:ascii="Times New Roman" w:hAnsi="Times New Roman" w:cs="Times New Roman"/>
          <w:sz w:val="24"/>
          <w:szCs w:val="24"/>
          <w:lang w:val="en-GB"/>
        </w:rPr>
        <w:t xml:space="preserve"> museum</w:t>
      </w:r>
      <w:r w:rsidRPr="004914F3">
        <w:rPr>
          <w:rStyle w:val="normal0"/>
          <w:rFonts w:ascii="Times New Roman" w:hAnsi="Times New Roman" w:cs="Times New Roman"/>
          <w:sz w:val="24"/>
          <w:szCs w:val="24"/>
          <w:lang w:val="en-GB"/>
        </w:rPr>
        <w:t xml:space="preserve"> choose as important? </w:t>
      </w:r>
      <w:r w:rsidRPr="004914F3">
        <w:rPr>
          <w:rFonts w:ascii="Times New Roman" w:hAnsi="Times New Roman" w:cs="Times New Roman"/>
          <w:sz w:val="24"/>
          <w:szCs w:val="24"/>
          <w:lang w:val="en-GB" w:eastAsia="lv-LV"/>
        </w:rPr>
        <w:t xml:space="preserve">What objects </w:t>
      </w:r>
      <w:r>
        <w:rPr>
          <w:rFonts w:ascii="Times New Roman" w:hAnsi="Times New Roman" w:cs="Times New Roman"/>
          <w:sz w:val="24"/>
          <w:szCs w:val="24"/>
          <w:lang w:val="en-GB" w:eastAsia="lv-LV"/>
        </w:rPr>
        <w:t xml:space="preserve">are they collect and what stories they create? </w:t>
      </w:r>
      <w:r w:rsidRPr="004914F3">
        <w:rPr>
          <w:rFonts w:ascii="Times New Roman" w:hAnsi="Times New Roman" w:cs="Times New Roman"/>
          <w:sz w:val="24"/>
          <w:szCs w:val="24"/>
          <w:lang w:val="en-GB" w:eastAsia="lv-LV"/>
        </w:rPr>
        <w:t xml:space="preserve"> </w:t>
      </w:r>
      <w:r>
        <w:rPr>
          <w:rStyle w:val="normal0"/>
          <w:rFonts w:ascii="Times New Roman" w:hAnsi="Times New Roman" w:cs="Times New Roman"/>
          <w:sz w:val="24"/>
          <w:szCs w:val="24"/>
          <w:lang w:val="en-GB"/>
        </w:rPr>
        <w:t>What new ideas and concepts are used in Baltic museums?</w:t>
      </w:r>
    </w:p>
    <w:p w:rsidR="00834AF6" w:rsidRPr="004914F3" w:rsidRDefault="00834AF6" w:rsidP="00022A2C">
      <w:pPr>
        <w:spacing w:before="100" w:beforeAutospacing="1" w:after="100" w:afterAutospacing="1" w:line="360" w:lineRule="auto"/>
        <w:rPr>
          <w:rFonts w:ascii="Times New Roman" w:hAnsi="Times New Roman" w:cs="Times New Roman"/>
          <w:sz w:val="24"/>
          <w:szCs w:val="24"/>
          <w:lang w:val="en-GB" w:eastAsia="lv-LV"/>
        </w:rPr>
      </w:pPr>
      <w:r w:rsidRPr="004914F3">
        <w:rPr>
          <w:rFonts w:ascii="Times New Roman" w:hAnsi="Times New Roman" w:cs="Times New Roman"/>
          <w:sz w:val="24"/>
          <w:szCs w:val="24"/>
          <w:lang w:val="en-GB" w:eastAsia="lv-LV"/>
        </w:rPr>
        <w:t xml:space="preserve">The conference program is divided in two parts. The first conference day  – October 3 - participants are going to visit the </w:t>
      </w:r>
      <w:r w:rsidRPr="004914F3">
        <w:rPr>
          <w:rStyle w:val="c14"/>
          <w:rFonts w:ascii="Times New Roman" w:hAnsi="Times New Roman" w:cs="Times New Roman"/>
          <w:color w:val="000000"/>
          <w:sz w:val="24"/>
          <w:szCs w:val="24"/>
          <w:lang w:val="en-GB"/>
        </w:rPr>
        <w:t>Art Museum „Riga Bourse”</w:t>
      </w:r>
      <w:r w:rsidRPr="004914F3">
        <w:rPr>
          <w:rFonts w:ascii="Times New Roman" w:hAnsi="Times New Roman" w:cs="Times New Roman"/>
          <w:sz w:val="24"/>
          <w:szCs w:val="24"/>
          <w:lang w:val="en-GB" w:eastAsia="lv-LV"/>
        </w:rPr>
        <w:t>, which is moved into recently renovated house in the heart of Old Riga</w:t>
      </w:r>
      <w:r>
        <w:rPr>
          <w:rFonts w:ascii="Times New Roman" w:hAnsi="Times New Roman" w:cs="Times New Roman"/>
          <w:sz w:val="24"/>
          <w:szCs w:val="24"/>
          <w:lang w:val="en-GB" w:eastAsia="lv-LV"/>
        </w:rPr>
        <w:t xml:space="preserve"> </w:t>
      </w:r>
      <w:r w:rsidRPr="004914F3">
        <w:rPr>
          <w:rStyle w:val="c14"/>
          <w:rFonts w:ascii="Times New Roman" w:hAnsi="Times New Roman" w:cs="Times New Roman"/>
          <w:color w:val="000000"/>
          <w:sz w:val="24"/>
          <w:szCs w:val="24"/>
          <w:lang w:val="en-GB"/>
        </w:rPr>
        <w:t>designed by the German-born St Petersburg architect Harald Julius von Bosse (1812–1894)</w:t>
      </w:r>
      <w:r>
        <w:rPr>
          <w:rStyle w:val="c14"/>
          <w:rFonts w:ascii="Times New Roman" w:hAnsi="Times New Roman" w:cs="Times New Roman"/>
          <w:color w:val="000000"/>
          <w:sz w:val="24"/>
          <w:szCs w:val="24"/>
          <w:lang w:val="en-GB"/>
        </w:rPr>
        <w:t xml:space="preserve"> between 1852 and 1855</w:t>
      </w:r>
      <w:r w:rsidRPr="004914F3">
        <w:rPr>
          <w:rStyle w:val="c14"/>
          <w:rFonts w:ascii="Times New Roman" w:hAnsi="Times New Roman" w:cs="Times New Roman"/>
          <w:color w:val="000000"/>
          <w:sz w:val="24"/>
          <w:szCs w:val="24"/>
          <w:lang w:val="en-GB"/>
        </w:rPr>
        <w:t>.</w:t>
      </w:r>
    </w:p>
    <w:p w:rsidR="00834AF6" w:rsidRDefault="00834AF6" w:rsidP="00022A2C">
      <w:pPr>
        <w:spacing w:before="100" w:beforeAutospacing="1" w:after="100" w:afterAutospacing="1" w:line="360" w:lineRule="auto"/>
        <w:rPr>
          <w:rStyle w:val="c14"/>
          <w:rFonts w:ascii="Times New Roman" w:hAnsi="Times New Roman" w:cs="Times New Roman"/>
          <w:color w:val="000000"/>
          <w:sz w:val="24"/>
          <w:szCs w:val="24"/>
          <w:lang w:val="en-GB"/>
        </w:rPr>
      </w:pPr>
      <w:r w:rsidRPr="004914F3">
        <w:rPr>
          <w:rStyle w:val="c16"/>
          <w:rFonts w:ascii="Times New Roman" w:hAnsi="Times New Roman" w:cs="Times New Roman"/>
          <w:color w:val="000000"/>
          <w:sz w:val="24"/>
          <w:szCs w:val="24"/>
          <w:lang w:val="en-GB"/>
        </w:rPr>
        <w:t>The</w:t>
      </w:r>
      <w:r w:rsidRPr="004914F3">
        <w:rPr>
          <w:rFonts w:ascii="Times New Roman" w:hAnsi="Times New Roman" w:cs="Times New Roman"/>
          <w:color w:val="000000"/>
          <w:sz w:val="24"/>
          <w:szCs w:val="24"/>
          <w:lang w:val="en-GB"/>
        </w:rPr>
        <w:t xml:space="preserve"> </w:t>
      </w:r>
      <w:r w:rsidRPr="004914F3">
        <w:rPr>
          <w:rStyle w:val="c14"/>
          <w:rFonts w:ascii="Times New Roman" w:hAnsi="Times New Roman" w:cs="Times New Roman"/>
          <w:color w:val="000000"/>
          <w:sz w:val="24"/>
          <w:szCs w:val="24"/>
          <w:lang w:val="en-GB"/>
        </w:rPr>
        <w:t>Art Museum „Riga Bourse”</w:t>
      </w:r>
      <w:r w:rsidRPr="004914F3">
        <w:rPr>
          <w:rFonts w:ascii="Times New Roman" w:hAnsi="Times New Roman" w:cs="Times New Roman"/>
          <w:color w:val="000000"/>
          <w:sz w:val="24"/>
          <w:szCs w:val="24"/>
          <w:lang w:val="en-GB"/>
        </w:rPr>
        <w:t xml:space="preserve"> </w:t>
      </w:r>
      <w:r w:rsidRPr="004914F3">
        <w:rPr>
          <w:rStyle w:val="c14"/>
          <w:rFonts w:ascii="Times New Roman" w:hAnsi="Times New Roman" w:cs="Times New Roman"/>
          <w:color w:val="000000"/>
          <w:sz w:val="24"/>
          <w:szCs w:val="24"/>
          <w:lang w:val="en-GB"/>
        </w:rPr>
        <w:t xml:space="preserve">is a listed architectural landmark of national significance. Architecturally, the building is dominated by the Venetian Renaissance palazzo style, symbolising wealth and abundance. </w:t>
      </w:r>
      <w:r>
        <w:rPr>
          <w:rStyle w:val="c14"/>
          <w:rFonts w:ascii="Times New Roman" w:hAnsi="Times New Roman" w:cs="Times New Roman"/>
          <w:color w:val="000000"/>
          <w:sz w:val="24"/>
          <w:szCs w:val="24"/>
          <w:lang w:val="en-GB"/>
        </w:rPr>
        <w:t>Fo</w:t>
      </w:r>
      <w:r w:rsidRPr="004914F3">
        <w:rPr>
          <w:rStyle w:val="c14"/>
          <w:rFonts w:ascii="Times New Roman" w:hAnsi="Times New Roman" w:cs="Times New Roman"/>
          <w:color w:val="000000"/>
          <w:sz w:val="24"/>
          <w:szCs w:val="24"/>
          <w:lang w:val="en-GB"/>
        </w:rPr>
        <w:t>r the first time in the history of the building</w:t>
      </w:r>
      <w:r>
        <w:rPr>
          <w:rStyle w:val="c14"/>
          <w:rFonts w:ascii="Times New Roman" w:hAnsi="Times New Roman" w:cs="Times New Roman"/>
          <w:color w:val="000000"/>
          <w:sz w:val="24"/>
          <w:szCs w:val="24"/>
          <w:lang w:val="en-GB"/>
        </w:rPr>
        <w:t xml:space="preserve"> t</w:t>
      </w:r>
      <w:r w:rsidRPr="004914F3">
        <w:rPr>
          <w:rStyle w:val="c14"/>
          <w:rFonts w:ascii="Times New Roman" w:hAnsi="Times New Roman" w:cs="Times New Roman"/>
          <w:color w:val="000000"/>
          <w:sz w:val="24"/>
          <w:szCs w:val="24"/>
          <w:lang w:val="en-GB"/>
        </w:rPr>
        <w:t>he opulent interior, rich in gilding and faux marble</w:t>
      </w:r>
      <w:r>
        <w:rPr>
          <w:rStyle w:val="c14"/>
          <w:rFonts w:ascii="Times New Roman" w:hAnsi="Times New Roman" w:cs="Times New Roman"/>
          <w:color w:val="000000"/>
          <w:sz w:val="24"/>
          <w:szCs w:val="24"/>
          <w:lang w:val="en-GB"/>
        </w:rPr>
        <w:t xml:space="preserve"> </w:t>
      </w:r>
      <w:r w:rsidRPr="004914F3">
        <w:rPr>
          <w:rStyle w:val="c14"/>
          <w:rFonts w:ascii="Times New Roman" w:hAnsi="Times New Roman" w:cs="Times New Roman"/>
          <w:color w:val="000000"/>
          <w:sz w:val="24"/>
          <w:szCs w:val="24"/>
          <w:lang w:val="en-GB"/>
        </w:rPr>
        <w:t>will be fully open to the public.</w:t>
      </w:r>
    </w:p>
    <w:p w:rsidR="00834AF6" w:rsidRDefault="00834AF6" w:rsidP="00C60B95">
      <w:pPr>
        <w:spacing w:line="360" w:lineRule="auto"/>
        <w:jc w:val="both"/>
        <w:rPr>
          <w:rStyle w:val="c14"/>
          <w:rFonts w:ascii="Times New Roman" w:hAnsi="Times New Roman" w:cs="Times New Roman"/>
          <w:color w:val="000000"/>
          <w:sz w:val="24"/>
          <w:szCs w:val="24"/>
          <w:lang w:val="en-GB"/>
        </w:rPr>
      </w:pPr>
      <w:r w:rsidRPr="000D3D88">
        <w:rPr>
          <w:rFonts w:ascii="Times New Roman" w:hAnsi="Times New Roman" w:cs="Times New Roman"/>
          <w:sz w:val="24"/>
          <w:szCs w:val="24"/>
          <w:lang w:val="en-GB"/>
        </w:rPr>
        <w:t>With the opening of a new type of museum, 2011 marks a turning point in the cultural life of Latvia. Although visitors will recognise the collections of the former Museum of Foreign Art in the displays, the working style has a new attitude to specialisation. The museum is positioned as a point of cultural exchange whe</w:t>
      </w:r>
      <w:r>
        <w:rPr>
          <w:rFonts w:ascii="Times New Roman" w:hAnsi="Times New Roman" w:cs="Times New Roman"/>
          <w:sz w:val="24"/>
          <w:szCs w:val="24"/>
          <w:lang w:val="en-GB"/>
        </w:rPr>
        <w:t xml:space="preserve">re excellence is more important. </w:t>
      </w:r>
      <w:r w:rsidRPr="000D3D88">
        <w:rPr>
          <w:rFonts w:ascii="Times New Roman" w:hAnsi="Times New Roman" w:cs="Times New Roman"/>
          <w:sz w:val="24"/>
          <w:szCs w:val="24"/>
          <w:lang w:val="en-GB"/>
        </w:rPr>
        <w:t>The museum wants to be a point of contact between East and West as well as for dialogue between the classical and the contemporary in the sense of both exhibits and form of perception. Another aspect of the new museum is harmony between the acquisition of knowledge and recreation as well as the breaking down of barriers between various forms of culture.</w:t>
      </w:r>
    </w:p>
    <w:p w:rsidR="00834AF6" w:rsidRPr="004914F3" w:rsidRDefault="00834AF6" w:rsidP="00022A2C">
      <w:pPr>
        <w:spacing w:before="100" w:beforeAutospacing="1" w:after="100" w:afterAutospacing="1" w:line="360" w:lineRule="auto"/>
        <w:rPr>
          <w:rFonts w:ascii="Times New Roman" w:hAnsi="Times New Roman" w:cs="Times New Roman"/>
          <w:sz w:val="24"/>
          <w:szCs w:val="24"/>
          <w:lang w:val="en-GB" w:eastAsia="lv-LV"/>
        </w:rPr>
      </w:pPr>
      <w:r w:rsidRPr="004914F3">
        <w:rPr>
          <w:rFonts w:ascii="Times New Roman" w:hAnsi="Times New Roman" w:cs="Times New Roman"/>
          <w:sz w:val="24"/>
          <w:szCs w:val="24"/>
          <w:lang w:val="en-GB" w:eastAsia="lv-LV"/>
        </w:rPr>
        <w:t xml:space="preserve">The second </w:t>
      </w:r>
      <w:r>
        <w:rPr>
          <w:rFonts w:ascii="Times New Roman" w:hAnsi="Times New Roman" w:cs="Times New Roman"/>
          <w:sz w:val="24"/>
          <w:szCs w:val="24"/>
          <w:lang w:val="en-GB" w:eastAsia="lv-LV"/>
        </w:rPr>
        <w:t xml:space="preserve">conference </w:t>
      </w:r>
      <w:r w:rsidRPr="004914F3">
        <w:rPr>
          <w:rFonts w:ascii="Times New Roman" w:hAnsi="Times New Roman" w:cs="Times New Roman"/>
          <w:sz w:val="24"/>
          <w:szCs w:val="24"/>
          <w:lang w:val="en-GB" w:eastAsia="lv-LV"/>
        </w:rPr>
        <w:t xml:space="preserve">day– October 4 - will take place in </w:t>
      </w:r>
      <w:r>
        <w:rPr>
          <w:rFonts w:ascii="Times New Roman" w:hAnsi="Times New Roman" w:cs="Times New Roman"/>
          <w:sz w:val="24"/>
          <w:szCs w:val="24"/>
          <w:lang w:val="en-GB" w:eastAsia="lv-LV"/>
        </w:rPr>
        <w:t>Durbe Manor H</w:t>
      </w:r>
      <w:r w:rsidRPr="004914F3">
        <w:rPr>
          <w:rFonts w:ascii="Times New Roman" w:hAnsi="Times New Roman" w:cs="Times New Roman"/>
          <w:sz w:val="24"/>
          <w:szCs w:val="24"/>
          <w:lang w:val="en-GB" w:eastAsia="lv-LV"/>
        </w:rPr>
        <w:t>ouse in Tukums</w:t>
      </w:r>
      <w:r>
        <w:rPr>
          <w:rFonts w:ascii="Times New Roman" w:hAnsi="Times New Roman" w:cs="Times New Roman"/>
          <w:sz w:val="24"/>
          <w:szCs w:val="24"/>
          <w:lang w:val="en-GB" w:eastAsia="lv-LV"/>
        </w:rPr>
        <w:t xml:space="preserve"> - a branch of the Tukums museum.  The Durbe manor house is the only example of an early baronial mansion in Latvia where the late 19</w:t>
      </w:r>
      <w:r w:rsidRPr="00C60B95">
        <w:rPr>
          <w:rFonts w:ascii="Times New Roman" w:hAnsi="Times New Roman" w:cs="Times New Roman"/>
          <w:sz w:val="24"/>
          <w:szCs w:val="24"/>
          <w:vertAlign w:val="superscript"/>
          <w:lang w:val="en-GB" w:eastAsia="lv-LV"/>
        </w:rPr>
        <w:t>th</w:t>
      </w:r>
      <w:r>
        <w:rPr>
          <w:rFonts w:ascii="Times New Roman" w:hAnsi="Times New Roman" w:cs="Times New Roman"/>
          <w:sz w:val="24"/>
          <w:szCs w:val="24"/>
          <w:lang w:val="en-GB" w:eastAsia="lv-LV"/>
        </w:rPr>
        <w:t xml:space="preserve"> and early 20</w:t>
      </w:r>
      <w:r w:rsidRPr="00C60B95">
        <w:rPr>
          <w:rFonts w:ascii="Times New Roman" w:hAnsi="Times New Roman" w:cs="Times New Roman"/>
          <w:sz w:val="24"/>
          <w:szCs w:val="24"/>
          <w:vertAlign w:val="superscript"/>
          <w:lang w:val="en-GB" w:eastAsia="lv-LV"/>
        </w:rPr>
        <w:t>th</w:t>
      </w:r>
      <w:r>
        <w:rPr>
          <w:rFonts w:ascii="Times New Roman" w:hAnsi="Times New Roman" w:cs="Times New Roman"/>
          <w:sz w:val="24"/>
          <w:szCs w:val="24"/>
          <w:lang w:val="en-GB" w:eastAsia="lv-LV"/>
        </w:rPr>
        <w:t xml:space="preserve"> century interior has been fully restored to create the sense of Baltic German culture. During this day the p</w:t>
      </w:r>
      <w:r w:rsidRPr="004914F3">
        <w:rPr>
          <w:rFonts w:ascii="Times New Roman" w:hAnsi="Times New Roman" w:cs="Times New Roman"/>
          <w:sz w:val="24"/>
          <w:szCs w:val="24"/>
          <w:lang w:val="en-GB" w:eastAsia="lv-LV"/>
        </w:rPr>
        <w:t xml:space="preserve">articipants are going to examine </w:t>
      </w:r>
      <w:r>
        <w:rPr>
          <w:rFonts w:ascii="Times New Roman" w:hAnsi="Times New Roman" w:cs="Times New Roman"/>
          <w:sz w:val="24"/>
          <w:szCs w:val="24"/>
          <w:lang w:val="en-GB" w:eastAsia="lv-LV"/>
        </w:rPr>
        <w:t xml:space="preserve">cases of good practise presented from all over the Baltic Sea region. </w:t>
      </w:r>
    </w:p>
    <w:p w:rsidR="00834AF6" w:rsidRDefault="00834AF6" w:rsidP="00022A2C">
      <w:pPr>
        <w:spacing w:before="100" w:beforeAutospacing="1" w:after="100" w:afterAutospacing="1" w:line="360" w:lineRule="auto"/>
        <w:rPr>
          <w:rFonts w:ascii="Times New Roman" w:hAnsi="Times New Roman" w:cs="Times New Roman"/>
          <w:sz w:val="24"/>
          <w:szCs w:val="24"/>
          <w:lang w:val="en-GB" w:eastAsia="lv-LV"/>
        </w:rPr>
      </w:pPr>
      <w:r w:rsidRPr="004914F3">
        <w:rPr>
          <w:rFonts w:ascii="Times New Roman" w:hAnsi="Times New Roman" w:cs="Times New Roman"/>
          <w:sz w:val="24"/>
          <w:szCs w:val="24"/>
          <w:lang w:val="en-GB"/>
        </w:rPr>
        <w:t xml:space="preserve">The conference is organized by the Commission on Culture of the Union the Baltic Cities </w:t>
      </w:r>
      <w:r>
        <w:rPr>
          <w:rFonts w:ascii="Times New Roman" w:hAnsi="Times New Roman" w:cs="Times New Roman"/>
          <w:sz w:val="24"/>
          <w:szCs w:val="24"/>
          <w:lang w:val="en-GB"/>
        </w:rPr>
        <w:t xml:space="preserve">(UBC) </w:t>
      </w:r>
      <w:r w:rsidRPr="004914F3">
        <w:rPr>
          <w:rFonts w:ascii="Times New Roman" w:hAnsi="Times New Roman" w:cs="Times New Roman"/>
          <w:sz w:val="24"/>
          <w:szCs w:val="24"/>
          <w:lang w:val="en-GB"/>
        </w:rPr>
        <w:t>in cooperation with the Int</w:t>
      </w:r>
      <w:r>
        <w:rPr>
          <w:rFonts w:ascii="Times New Roman" w:hAnsi="Times New Roman" w:cs="Times New Roman"/>
          <w:sz w:val="24"/>
          <w:szCs w:val="24"/>
          <w:lang w:val="en-GB"/>
        </w:rPr>
        <w:t>ernational Committee of Museums (ICOM)</w:t>
      </w:r>
      <w:r w:rsidRPr="004914F3">
        <w:rPr>
          <w:rFonts w:ascii="Times New Roman" w:hAnsi="Times New Roman" w:cs="Times New Roman"/>
          <w:sz w:val="24"/>
          <w:szCs w:val="24"/>
          <w:lang w:val="en-GB"/>
        </w:rPr>
        <w:t xml:space="preserve"> National Committee of Latvia</w:t>
      </w:r>
      <w:r>
        <w:rPr>
          <w:rFonts w:ascii="Times New Roman" w:hAnsi="Times New Roman" w:cs="Times New Roman"/>
          <w:sz w:val="24"/>
          <w:szCs w:val="24"/>
          <w:lang w:val="en-GB"/>
        </w:rPr>
        <w:t xml:space="preserve"> as well as the Tukums museum and </w:t>
      </w:r>
      <w:r w:rsidRPr="004914F3">
        <w:rPr>
          <w:rFonts w:ascii="Times New Roman" w:hAnsi="Times New Roman" w:cs="Times New Roman"/>
          <w:sz w:val="24"/>
          <w:szCs w:val="24"/>
          <w:lang w:val="en-GB"/>
        </w:rPr>
        <w:t xml:space="preserve"> </w:t>
      </w:r>
      <w:r w:rsidRPr="004914F3">
        <w:rPr>
          <w:rFonts w:ascii="Times New Roman" w:hAnsi="Times New Roman" w:cs="Times New Roman"/>
          <w:sz w:val="24"/>
          <w:szCs w:val="24"/>
          <w:lang w:val="en-GB" w:eastAsia="lv-LV"/>
        </w:rPr>
        <w:t xml:space="preserve">the </w:t>
      </w:r>
      <w:r w:rsidRPr="004914F3">
        <w:rPr>
          <w:rStyle w:val="c14"/>
          <w:rFonts w:ascii="Times New Roman" w:hAnsi="Times New Roman" w:cs="Times New Roman"/>
          <w:color w:val="000000"/>
          <w:sz w:val="24"/>
          <w:szCs w:val="24"/>
          <w:lang w:val="en-GB"/>
        </w:rPr>
        <w:t>Art Museum „Riga Bourse”</w:t>
      </w:r>
      <w:r>
        <w:rPr>
          <w:rFonts w:ascii="Times New Roman" w:hAnsi="Times New Roman" w:cs="Times New Roman"/>
          <w:sz w:val="24"/>
          <w:szCs w:val="24"/>
          <w:lang w:val="en-GB" w:eastAsia="lv-LV"/>
        </w:rPr>
        <w:t>.</w:t>
      </w:r>
    </w:p>
    <w:p w:rsidR="00834AF6" w:rsidRDefault="00834AF6" w:rsidP="00022A2C">
      <w:pPr>
        <w:spacing w:before="100" w:beforeAutospacing="1" w:after="100" w:afterAutospacing="1" w:line="360" w:lineRule="auto"/>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The conference is supported by the </w:t>
      </w:r>
      <w:r w:rsidRPr="004914F3">
        <w:rPr>
          <w:rFonts w:ascii="Times New Roman" w:hAnsi="Times New Roman" w:cs="Times New Roman"/>
          <w:sz w:val="24"/>
          <w:szCs w:val="24"/>
          <w:lang w:val="en-GB"/>
        </w:rPr>
        <w:t xml:space="preserve">Commission on Culture of the </w:t>
      </w:r>
      <w:r>
        <w:rPr>
          <w:rFonts w:ascii="Times New Roman" w:hAnsi="Times New Roman" w:cs="Times New Roman"/>
          <w:sz w:val="24"/>
          <w:szCs w:val="24"/>
          <w:lang w:val="en-GB"/>
        </w:rPr>
        <w:t xml:space="preserve">UBC and </w:t>
      </w:r>
      <w:r w:rsidRPr="004914F3">
        <w:rPr>
          <w:rFonts w:ascii="Times New Roman" w:hAnsi="Times New Roman" w:cs="Times New Roman"/>
          <w:sz w:val="24"/>
          <w:szCs w:val="24"/>
          <w:lang w:val="en-GB"/>
        </w:rPr>
        <w:t>ICOM</w:t>
      </w:r>
      <w:r>
        <w:rPr>
          <w:rFonts w:ascii="Times New Roman" w:hAnsi="Times New Roman" w:cs="Times New Roman"/>
          <w:sz w:val="24"/>
          <w:szCs w:val="24"/>
          <w:lang w:val="en-GB"/>
        </w:rPr>
        <w:t>. There is no any conference fee for participants.</w:t>
      </w:r>
    </w:p>
    <w:p w:rsidR="00834AF6" w:rsidRDefault="00834AF6" w:rsidP="00022A2C">
      <w:pPr>
        <w:spacing w:before="100" w:beforeAutospacing="1" w:after="100" w:afterAutospacing="1" w:line="360" w:lineRule="auto"/>
        <w:rPr>
          <w:rFonts w:ascii="Times New Roman" w:hAnsi="Times New Roman" w:cs="Times New Roman"/>
          <w:sz w:val="24"/>
          <w:szCs w:val="24"/>
          <w:lang w:val="en-GB" w:eastAsia="lv-LV"/>
        </w:rPr>
      </w:pPr>
      <w:r>
        <w:rPr>
          <w:rFonts w:ascii="Times New Roman" w:hAnsi="Times New Roman" w:cs="Times New Roman"/>
          <w:sz w:val="24"/>
          <w:szCs w:val="24"/>
          <w:lang w:val="en-GB" w:eastAsia="lv-LV"/>
        </w:rPr>
        <w:t>The conference organisers are inviting museums professionals, architects and designers as well as project managers to register for the conference and submit their papers until September 5, 2011</w:t>
      </w:r>
    </w:p>
    <w:p w:rsidR="00834AF6" w:rsidRPr="004914F3" w:rsidRDefault="00834AF6" w:rsidP="00022A2C">
      <w:pPr>
        <w:spacing w:before="100" w:beforeAutospacing="1" w:after="100" w:afterAutospacing="1" w:line="360" w:lineRule="auto"/>
        <w:rPr>
          <w:rFonts w:ascii="Times New Roman" w:hAnsi="Times New Roman" w:cs="Times New Roman"/>
          <w:sz w:val="24"/>
          <w:szCs w:val="24"/>
          <w:lang w:val="en-GB"/>
        </w:rPr>
      </w:pPr>
      <w:r>
        <w:rPr>
          <w:rFonts w:ascii="Times New Roman" w:hAnsi="Times New Roman" w:cs="Times New Roman"/>
          <w:sz w:val="24"/>
          <w:szCs w:val="24"/>
          <w:lang w:val="en-GB" w:eastAsia="lv-LV"/>
        </w:rPr>
        <w:t xml:space="preserve">Participants are suggested to choose hotels in Riga. The bus transfer from Riga to Tukums will be provided October 4, 2011. For those who are going to participate in the General Conference of UBC in Liepāja the bus transfer will be provided as well. </w:t>
      </w:r>
    </w:p>
    <w:p w:rsidR="00834AF6" w:rsidRPr="004914F3" w:rsidRDefault="00834AF6" w:rsidP="00022A2C">
      <w:pPr>
        <w:spacing w:before="100" w:beforeAutospacing="1" w:after="100" w:afterAutospacing="1" w:line="360" w:lineRule="auto"/>
        <w:rPr>
          <w:rFonts w:ascii="Times New Roman" w:hAnsi="Times New Roman" w:cs="Times New Roman"/>
          <w:sz w:val="24"/>
          <w:szCs w:val="24"/>
          <w:lang w:val="en-GB"/>
        </w:rPr>
      </w:pPr>
      <w:r>
        <w:rPr>
          <w:rFonts w:ascii="Times New Roman" w:hAnsi="Times New Roman" w:cs="Times New Roman"/>
          <w:sz w:val="24"/>
          <w:szCs w:val="24"/>
          <w:lang w:val="en-GB"/>
        </w:rPr>
        <w:t>Information: Kristine Ozola, Tukums Museum, Harmonijas street 7, Tukums LV 3101. Phone: +371 631 82 392, fax: +371 631 82393, e-mail: Kristine.Ozola@tukumamuzejs.lv</w:t>
      </w:r>
    </w:p>
    <w:p w:rsidR="00834AF6" w:rsidRPr="001706D6" w:rsidRDefault="00834AF6" w:rsidP="001706D6">
      <w:pPr>
        <w:spacing w:before="100" w:beforeAutospacing="1" w:after="100" w:afterAutospacing="1" w:line="240" w:lineRule="auto"/>
        <w:rPr>
          <w:rFonts w:ascii="Times New Roman" w:hAnsi="Times New Roman" w:cs="Times New Roman"/>
          <w:sz w:val="24"/>
          <w:szCs w:val="24"/>
          <w:lang w:val="en-US" w:eastAsia="lv-LV"/>
        </w:rPr>
      </w:pPr>
    </w:p>
    <w:p w:rsidR="00834AF6" w:rsidRDefault="00834AF6"/>
    <w:sectPr w:rsidR="00834AF6" w:rsidSect="007367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46EF"/>
    <w:multiLevelType w:val="multilevel"/>
    <w:tmpl w:val="05587C5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11E5EDB"/>
    <w:multiLevelType w:val="multilevel"/>
    <w:tmpl w:val="E752E2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8839A3"/>
    <w:multiLevelType w:val="multilevel"/>
    <w:tmpl w:val="A13C2D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D6"/>
    <w:rsid w:val="00022A2C"/>
    <w:rsid w:val="00060D4E"/>
    <w:rsid w:val="00063805"/>
    <w:rsid w:val="000D3D88"/>
    <w:rsid w:val="000E79B2"/>
    <w:rsid w:val="00130AE2"/>
    <w:rsid w:val="001706D6"/>
    <w:rsid w:val="001D4E5E"/>
    <w:rsid w:val="00204611"/>
    <w:rsid w:val="00213748"/>
    <w:rsid w:val="00251E65"/>
    <w:rsid w:val="002B3312"/>
    <w:rsid w:val="00333CCF"/>
    <w:rsid w:val="004016ED"/>
    <w:rsid w:val="00466068"/>
    <w:rsid w:val="004914F3"/>
    <w:rsid w:val="004F2867"/>
    <w:rsid w:val="00687D11"/>
    <w:rsid w:val="00736337"/>
    <w:rsid w:val="00736776"/>
    <w:rsid w:val="007A4DA6"/>
    <w:rsid w:val="00834AF6"/>
    <w:rsid w:val="009131A9"/>
    <w:rsid w:val="00975D8E"/>
    <w:rsid w:val="00A02BF9"/>
    <w:rsid w:val="00A24ED7"/>
    <w:rsid w:val="00A367AC"/>
    <w:rsid w:val="00AA2FDE"/>
    <w:rsid w:val="00AD3178"/>
    <w:rsid w:val="00B35BCA"/>
    <w:rsid w:val="00B94FD8"/>
    <w:rsid w:val="00BC0C01"/>
    <w:rsid w:val="00C60B95"/>
    <w:rsid w:val="00CD0D3C"/>
    <w:rsid w:val="00CD30F5"/>
    <w:rsid w:val="00D367F9"/>
    <w:rsid w:val="00D43141"/>
    <w:rsid w:val="00E66E29"/>
    <w:rsid w:val="00E727AA"/>
    <w:rsid w:val="00F25A8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76"/>
    <w:pPr>
      <w:spacing w:after="200" w:line="276" w:lineRule="auto"/>
    </w:pPr>
    <w:rPr>
      <w:rFonts w:cs="Calibri"/>
      <w:lang w:eastAsia="en-US"/>
    </w:rPr>
  </w:style>
  <w:style w:type="paragraph" w:styleId="Heading5">
    <w:name w:val="heading 5"/>
    <w:basedOn w:val="Normal"/>
    <w:link w:val="Heading5Char"/>
    <w:uiPriority w:val="99"/>
    <w:qFormat/>
    <w:rsid w:val="001706D6"/>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706D6"/>
    <w:rPr>
      <w:rFonts w:ascii="Times New Roman" w:hAnsi="Times New Roman" w:cs="Times New Roman"/>
      <w:b/>
      <w:bCs/>
      <w:sz w:val="20"/>
      <w:szCs w:val="20"/>
      <w:lang w:eastAsia="lv-LV"/>
    </w:rPr>
  </w:style>
  <w:style w:type="paragraph" w:styleId="NormalWeb">
    <w:name w:val="Normal (Web)"/>
    <w:basedOn w:val="Normal"/>
    <w:uiPriority w:val="99"/>
    <w:semiHidden/>
    <w:rsid w:val="001706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0">
    <w:name w:val="normal"/>
    <w:basedOn w:val="DefaultParagraphFont"/>
    <w:uiPriority w:val="99"/>
    <w:rsid w:val="00B35BCA"/>
  </w:style>
  <w:style w:type="character" w:customStyle="1" w:styleId="c14">
    <w:name w:val="c14"/>
    <w:basedOn w:val="DefaultParagraphFont"/>
    <w:uiPriority w:val="99"/>
    <w:rsid w:val="00D43141"/>
  </w:style>
  <w:style w:type="character" w:customStyle="1" w:styleId="c16">
    <w:name w:val="c16"/>
    <w:basedOn w:val="DefaultParagraphFont"/>
    <w:uiPriority w:val="99"/>
    <w:rsid w:val="00D43141"/>
  </w:style>
  <w:style w:type="character" w:customStyle="1" w:styleId="c5">
    <w:name w:val="c5"/>
    <w:basedOn w:val="DefaultParagraphFont"/>
    <w:uiPriority w:val="99"/>
    <w:rsid w:val="004914F3"/>
  </w:style>
  <w:style w:type="character" w:customStyle="1" w:styleId="c3">
    <w:name w:val="c3"/>
    <w:basedOn w:val="DefaultParagraphFont"/>
    <w:uiPriority w:val="99"/>
    <w:rsid w:val="004914F3"/>
  </w:style>
  <w:style w:type="character" w:customStyle="1" w:styleId="c7">
    <w:name w:val="c7"/>
    <w:basedOn w:val="DefaultParagraphFont"/>
    <w:uiPriority w:val="99"/>
    <w:rsid w:val="004914F3"/>
  </w:style>
</w:styles>
</file>

<file path=word/webSettings.xml><?xml version="1.0" encoding="utf-8"?>
<w:webSettings xmlns:r="http://schemas.openxmlformats.org/officeDocument/2006/relationships" xmlns:w="http://schemas.openxmlformats.org/wordprocessingml/2006/main">
  <w:divs>
    <w:div w:id="54282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Pages>
  <Words>2754</Words>
  <Characters>1571</Characters>
  <Application>Microsoft Office Outlook</Application>
  <DocSecurity>0</DocSecurity>
  <Lines>0</Lines>
  <Paragraphs>0</Paragraphs>
  <ScaleCrop>false</ScaleCrop>
  <Company>F.I.B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„Museums bridging Baltic Past and Future” Tukums/Riga, Latvia, 3-4 October, 2011</dc:title>
  <dc:subject/>
  <dc:creator>Megauser</dc:creator>
  <cp:keywords/>
  <dc:description/>
  <cp:lastModifiedBy>.</cp:lastModifiedBy>
  <cp:revision>6</cp:revision>
  <dcterms:created xsi:type="dcterms:W3CDTF">2011-05-23T07:55:00Z</dcterms:created>
  <dcterms:modified xsi:type="dcterms:W3CDTF">2011-06-22T11:23:00Z</dcterms:modified>
</cp:coreProperties>
</file>