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E0" w:rsidRDefault="00B60AE0" w:rsidP="00284B56">
      <w:pPr>
        <w:autoSpaceDE/>
        <w:autoSpaceDN/>
        <w:spacing w:before="0" w:after="0"/>
        <w:ind w:left="0"/>
        <w:jc w:val="center"/>
        <w:rPr>
          <w:rFonts w:ascii="Arial" w:hAnsi="Arial" w:cs="Arial"/>
          <w:b/>
          <w:bCs/>
          <w:sz w:val="32"/>
          <w:szCs w:val="32"/>
          <w:lang w:eastAsia="en-US"/>
        </w:rPr>
      </w:pPr>
    </w:p>
    <w:p w:rsidR="00E50111" w:rsidRDefault="00E50111" w:rsidP="00284B56">
      <w:pPr>
        <w:autoSpaceDE/>
        <w:autoSpaceDN/>
        <w:spacing w:before="0" w:after="0"/>
        <w:ind w:left="0"/>
        <w:jc w:val="center"/>
        <w:rPr>
          <w:rFonts w:ascii="Arial" w:hAnsi="Arial" w:cs="Arial"/>
          <w:b/>
          <w:bCs/>
          <w:sz w:val="32"/>
          <w:szCs w:val="32"/>
          <w:lang w:eastAsia="en-US"/>
        </w:rPr>
      </w:pPr>
    </w:p>
    <w:p w:rsidR="005C2BA6" w:rsidRPr="004E3FFD" w:rsidRDefault="005C2BA6" w:rsidP="005C2BA6">
      <w:pPr>
        <w:autoSpaceDE/>
        <w:autoSpaceDN/>
        <w:spacing w:before="0" w:after="0"/>
        <w:ind w:left="0"/>
        <w:jc w:val="center"/>
        <w:rPr>
          <w:rFonts w:ascii="Arial" w:hAnsi="Arial" w:cs="Arial"/>
          <w:b/>
          <w:bCs/>
          <w:sz w:val="32"/>
          <w:szCs w:val="32"/>
          <w:lang w:eastAsia="en-US"/>
        </w:rPr>
      </w:pPr>
      <w:r w:rsidRPr="004E3FFD">
        <w:rPr>
          <w:rFonts w:ascii="Arial" w:hAnsi="Arial" w:cs="Arial"/>
          <w:b/>
          <w:bCs/>
          <w:sz w:val="32"/>
          <w:szCs w:val="32"/>
          <w:lang w:eastAsia="en-US"/>
        </w:rPr>
        <w:t>UNION OF THE BALTIC CITIES GENERAL CONFERENCE</w:t>
      </w:r>
    </w:p>
    <w:p w:rsidR="005C2BA6" w:rsidRPr="00284B56" w:rsidRDefault="005C2BA6" w:rsidP="005C2BA6">
      <w:pPr>
        <w:autoSpaceDE/>
        <w:autoSpaceDN/>
        <w:spacing w:before="0" w:after="0"/>
        <w:ind w:left="0"/>
        <w:jc w:val="center"/>
        <w:rPr>
          <w:rFonts w:ascii="Arial" w:hAnsi="Arial" w:cs="Arial"/>
          <w:b/>
          <w:bCs/>
          <w:sz w:val="32"/>
          <w:szCs w:val="32"/>
          <w:lang w:eastAsia="en-US"/>
        </w:rPr>
      </w:pPr>
      <w:r w:rsidRPr="00284B56">
        <w:rPr>
          <w:rFonts w:ascii="Arial" w:hAnsi="Arial" w:cs="Arial"/>
          <w:b/>
          <w:bCs/>
          <w:sz w:val="32"/>
          <w:szCs w:val="32"/>
          <w:lang w:eastAsia="en-US"/>
        </w:rPr>
        <w:t xml:space="preserve">- WORKSHOP ON </w:t>
      </w:r>
      <w:r>
        <w:rPr>
          <w:rFonts w:ascii="Arial" w:hAnsi="Arial" w:cs="Arial"/>
          <w:b/>
          <w:bCs/>
          <w:sz w:val="32"/>
          <w:szCs w:val="32"/>
          <w:lang w:eastAsia="en-US"/>
        </w:rPr>
        <w:t>GREEN GROWTH FOR UBC CITIES</w:t>
      </w:r>
    </w:p>
    <w:p w:rsidR="005C2BA6" w:rsidRDefault="005C2BA6" w:rsidP="005C2BA6">
      <w:pPr>
        <w:autoSpaceDE/>
        <w:autoSpaceDN/>
        <w:spacing w:before="0" w:after="0"/>
        <w:ind w:left="0"/>
        <w:rPr>
          <w:rFonts w:ascii="Arial" w:hAnsi="Arial" w:cs="Arial"/>
          <w:b/>
          <w:bCs/>
          <w:u w:val="single"/>
          <w:lang w:eastAsia="en-US"/>
        </w:rPr>
      </w:pPr>
      <w:r>
        <w:rPr>
          <w:rFonts w:ascii="Arial" w:hAnsi="Arial" w:cs="Arial"/>
          <w:b/>
          <w:bCs/>
          <w:u w:val="single"/>
          <w:lang w:eastAsia="en-US"/>
        </w:rPr>
        <w:t xml:space="preserve"> </w:t>
      </w:r>
    </w:p>
    <w:p w:rsidR="005C2BA6" w:rsidRDefault="005C2BA6" w:rsidP="005C2BA6">
      <w:pPr>
        <w:autoSpaceDE/>
        <w:autoSpaceDN/>
        <w:spacing w:before="0" w:after="0"/>
        <w:ind w:left="0"/>
        <w:jc w:val="center"/>
        <w:rPr>
          <w:rFonts w:ascii="Arial" w:hAnsi="Arial" w:cs="Arial"/>
          <w:b/>
          <w:bCs/>
          <w:iCs/>
          <w:sz w:val="32"/>
          <w:szCs w:val="32"/>
        </w:rPr>
      </w:pPr>
      <w:r w:rsidRPr="00425E5F">
        <w:rPr>
          <w:rFonts w:ascii="Arial" w:hAnsi="Arial" w:cs="Arial"/>
          <w:b/>
          <w:bCs/>
          <w:iCs/>
          <w:sz w:val="32"/>
          <w:szCs w:val="32"/>
        </w:rPr>
        <w:t>Thursday</w:t>
      </w:r>
      <w:r>
        <w:rPr>
          <w:rFonts w:ascii="Franklin Gothic Book" w:hAnsi="Franklin Gothic Book" w:cs="Franklin Gothic Book"/>
          <w:b/>
          <w:bCs/>
          <w:i/>
          <w:iCs/>
          <w:sz w:val="32"/>
          <w:szCs w:val="32"/>
        </w:rPr>
        <w:t xml:space="preserve"> </w:t>
      </w:r>
      <w:r>
        <w:rPr>
          <w:rFonts w:ascii="Arial" w:hAnsi="Arial" w:cs="Arial"/>
          <w:b/>
          <w:bCs/>
          <w:iCs/>
          <w:sz w:val="32"/>
          <w:szCs w:val="32"/>
        </w:rPr>
        <w:t>Octo</w:t>
      </w:r>
      <w:r w:rsidRPr="00334627">
        <w:rPr>
          <w:rFonts w:ascii="Arial" w:hAnsi="Arial" w:cs="Arial"/>
          <w:b/>
          <w:bCs/>
          <w:iCs/>
          <w:sz w:val="32"/>
          <w:szCs w:val="32"/>
        </w:rPr>
        <w:t xml:space="preserve">ber </w:t>
      </w:r>
      <w:r>
        <w:rPr>
          <w:rFonts w:ascii="Arial" w:hAnsi="Arial" w:cs="Arial"/>
          <w:b/>
          <w:bCs/>
          <w:iCs/>
          <w:sz w:val="32"/>
          <w:szCs w:val="32"/>
        </w:rPr>
        <w:t>3 2013</w:t>
      </w:r>
      <w:r w:rsidRPr="00334627">
        <w:rPr>
          <w:rFonts w:ascii="Arial" w:hAnsi="Arial" w:cs="Arial"/>
          <w:b/>
          <w:bCs/>
          <w:iCs/>
          <w:sz w:val="32"/>
          <w:szCs w:val="32"/>
        </w:rPr>
        <w:t>, 1</w:t>
      </w:r>
      <w:r>
        <w:rPr>
          <w:rFonts w:ascii="Arial" w:hAnsi="Arial" w:cs="Arial"/>
          <w:b/>
          <w:bCs/>
          <w:iCs/>
          <w:sz w:val="32"/>
          <w:szCs w:val="32"/>
        </w:rPr>
        <w:t>0</w:t>
      </w:r>
      <w:r w:rsidRPr="00334627">
        <w:rPr>
          <w:rFonts w:ascii="Arial" w:hAnsi="Arial" w:cs="Arial"/>
          <w:b/>
          <w:bCs/>
          <w:iCs/>
          <w:sz w:val="32"/>
          <w:szCs w:val="32"/>
        </w:rPr>
        <w:t>.00 – 1</w:t>
      </w:r>
      <w:r>
        <w:rPr>
          <w:rFonts w:ascii="Arial" w:hAnsi="Arial" w:cs="Arial"/>
          <w:b/>
          <w:bCs/>
          <w:iCs/>
          <w:sz w:val="32"/>
          <w:szCs w:val="32"/>
        </w:rPr>
        <w:t>2</w:t>
      </w:r>
      <w:r w:rsidRPr="00334627">
        <w:rPr>
          <w:rFonts w:ascii="Arial" w:hAnsi="Arial" w:cs="Arial"/>
          <w:b/>
          <w:bCs/>
          <w:iCs/>
          <w:sz w:val="32"/>
          <w:szCs w:val="32"/>
        </w:rPr>
        <w:t>.</w:t>
      </w:r>
      <w:r>
        <w:rPr>
          <w:rFonts w:ascii="Arial" w:hAnsi="Arial" w:cs="Arial"/>
          <w:b/>
          <w:bCs/>
          <w:iCs/>
          <w:sz w:val="32"/>
          <w:szCs w:val="32"/>
        </w:rPr>
        <w:t>3</w:t>
      </w:r>
      <w:r w:rsidRPr="00334627">
        <w:rPr>
          <w:rFonts w:ascii="Arial" w:hAnsi="Arial" w:cs="Arial"/>
          <w:b/>
          <w:bCs/>
          <w:iCs/>
          <w:sz w:val="32"/>
          <w:szCs w:val="32"/>
        </w:rPr>
        <w:t>0</w:t>
      </w:r>
    </w:p>
    <w:p w:rsidR="005C2BA6" w:rsidRDefault="005C2BA6" w:rsidP="005C2BA6">
      <w:pPr>
        <w:autoSpaceDE/>
        <w:autoSpaceDN/>
        <w:spacing w:before="0" w:after="0"/>
        <w:ind w:left="0"/>
        <w:jc w:val="center"/>
        <w:rPr>
          <w:rFonts w:ascii="Arial" w:hAnsi="Arial" w:cs="Arial"/>
          <w:b/>
          <w:bCs/>
          <w:sz w:val="32"/>
          <w:szCs w:val="32"/>
          <w:lang w:eastAsia="en-US"/>
        </w:rPr>
      </w:pPr>
      <w:r>
        <w:rPr>
          <w:rFonts w:ascii="Arial" w:hAnsi="Arial" w:cs="Arial"/>
          <w:b/>
          <w:bCs/>
          <w:sz w:val="32"/>
          <w:szCs w:val="32"/>
          <w:lang w:eastAsia="en-US"/>
        </w:rPr>
        <w:t xml:space="preserve">Report from the </w:t>
      </w:r>
      <w:r w:rsidRPr="004E3FFD">
        <w:rPr>
          <w:rFonts w:ascii="Arial" w:hAnsi="Arial" w:cs="Arial"/>
          <w:b/>
          <w:bCs/>
          <w:sz w:val="32"/>
          <w:szCs w:val="32"/>
          <w:lang w:eastAsia="en-US"/>
        </w:rPr>
        <w:t>WORKSHOP</w:t>
      </w:r>
    </w:p>
    <w:p w:rsidR="005C2BA6" w:rsidRDefault="005C2BA6" w:rsidP="005C2BA6">
      <w:pPr>
        <w:autoSpaceDE/>
        <w:autoSpaceDN/>
        <w:spacing w:before="0" w:after="0"/>
        <w:ind w:left="0"/>
        <w:jc w:val="center"/>
        <w:rPr>
          <w:rFonts w:ascii="Arial" w:hAnsi="Arial" w:cs="Arial"/>
          <w:b/>
          <w:bCs/>
          <w:iCs/>
          <w:sz w:val="32"/>
          <w:szCs w:val="32"/>
        </w:rPr>
      </w:pPr>
    </w:p>
    <w:p w:rsidR="005C2BA6" w:rsidRPr="004518F4" w:rsidRDefault="005C2BA6" w:rsidP="005C2BA6">
      <w:pPr>
        <w:spacing w:before="0" w:after="0"/>
        <w:ind w:left="0"/>
        <w:jc w:val="center"/>
        <w:rPr>
          <w:rFonts w:ascii="Arial" w:hAnsi="Arial" w:cs="Arial"/>
          <w:color w:val="000000"/>
        </w:rPr>
      </w:pPr>
      <w:r>
        <w:rPr>
          <w:rFonts w:ascii="Arial" w:hAnsi="Arial" w:cs="Arial"/>
          <w:color w:val="000000"/>
        </w:rPr>
        <w:t>Co-</w:t>
      </w:r>
      <w:r w:rsidRPr="004518F4">
        <w:rPr>
          <w:rFonts w:ascii="Arial" w:hAnsi="Arial" w:cs="Arial"/>
          <w:color w:val="000000"/>
        </w:rPr>
        <w:t>arranged by UBC Commission on Environment and Commission on Urban Planning</w:t>
      </w:r>
    </w:p>
    <w:p w:rsidR="005C2BA6" w:rsidRDefault="005C2BA6" w:rsidP="005C2BA6">
      <w:pPr>
        <w:spacing w:before="0" w:after="0"/>
        <w:ind w:left="5216" w:firstLine="1304"/>
        <w:rPr>
          <w:rFonts w:ascii="Arial" w:hAnsi="Arial" w:cs="Arial"/>
          <w:b/>
          <w:i/>
          <w:color w:val="000000"/>
          <w:sz w:val="22"/>
          <w:szCs w:val="22"/>
          <w:lang w:val="en-US"/>
        </w:rPr>
      </w:pPr>
      <w:r>
        <w:rPr>
          <w:rFonts w:ascii="Arial" w:hAnsi="Arial" w:cs="Arial"/>
          <w:b/>
          <w:i/>
          <w:color w:val="000000"/>
          <w:sz w:val="22"/>
          <w:szCs w:val="22"/>
          <w:lang w:val="en-US"/>
        </w:rPr>
        <w:t xml:space="preserve">Moderator: </w:t>
      </w:r>
      <w:proofErr w:type="spellStart"/>
      <w:r>
        <w:rPr>
          <w:rFonts w:ascii="Arial" w:hAnsi="Arial" w:cs="Arial"/>
          <w:b/>
          <w:i/>
          <w:color w:val="000000"/>
          <w:sz w:val="22"/>
          <w:szCs w:val="22"/>
          <w:lang w:val="en-US"/>
        </w:rPr>
        <w:t>Mr</w:t>
      </w:r>
      <w:proofErr w:type="spellEnd"/>
      <w:r>
        <w:rPr>
          <w:rFonts w:ascii="Arial" w:hAnsi="Arial" w:cs="Arial"/>
          <w:b/>
          <w:i/>
          <w:color w:val="000000"/>
          <w:sz w:val="22"/>
          <w:szCs w:val="22"/>
          <w:lang w:val="en-US"/>
        </w:rPr>
        <w:t xml:space="preserve"> </w:t>
      </w:r>
      <w:proofErr w:type="spellStart"/>
      <w:r>
        <w:rPr>
          <w:rFonts w:ascii="Arial" w:hAnsi="Arial" w:cs="Arial"/>
          <w:b/>
          <w:i/>
          <w:color w:val="000000"/>
          <w:sz w:val="22"/>
          <w:szCs w:val="22"/>
          <w:lang w:val="en-US"/>
        </w:rPr>
        <w:t>Risto</w:t>
      </w:r>
      <w:proofErr w:type="spellEnd"/>
      <w:r>
        <w:rPr>
          <w:rFonts w:ascii="Arial" w:hAnsi="Arial" w:cs="Arial"/>
          <w:b/>
          <w:i/>
          <w:color w:val="000000"/>
          <w:sz w:val="22"/>
          <w:szCs w:val="22"/>
          <w:lang w:val="en-US"/>
        </w:rPr>
        <w:t xml:space="preserve"> </w:t>
      </w:r>
      <w:proofErr w:type="spellStart"/>
      <w:r>
        <w:rPr>
          <w:rFonts w:ascii="Arial" w:hAnsi="Arial" w:cs="Arial"/>
          <w:b/>
          <w:i/>
          <w:color w:val="000000"/>
          <w:sz w:val="22"/>
          <w:szCs w:val="22"/>
          <w:lang w:val="en-US"/>
        </w:rPr>
        <w:t>Veivo</w:t>
      </w:r>
      <w:proofErr w:type="spellEnd"/>
    </w:p>
    <w:p w:rsidR="00CB1B8C" w:rsidRPr="004518F4" w:rsidRDefault="00CB1B8C" w:rsidP="005C2BA6">
      <w:pPr>
        <w:spacing w:before="0" w:after="0"/>
        <w:ind w:left="5216" w:firstLine="1304"/>
        <w:rPr>
          <w:rFonts w:ascii="Arial" w:hAnsi="Arial" w:cs="Arial"/>
          <w:b/>
          <w:i/>
          <w:color w:val="000000"/>
          <w:sz w:val="22"/>
          <w:szCs w:val="22"/>
          <w:lang w:val="en-US"/>
        </w:rPr>
      </w:pPr>
      <w:r>
        <w:rPr>
          <w:rFonts w:ascii="Arial" w:hAnsi="Arial" w:cs="Arial"/>
          <w:b/>
          <w:i/>
          <w:color w:val="000000"/>
          <w:sz w:val="22"/>
          <w:szCs w:val="22"/>
          <w:lang w:val="en-US"/>
        </w:rPr>
        <w:t>Rapporteur: Esther Kreutz</w:t>
      </w:r>
    </w:p>
    <w:p w:rsidR="005C2BA6" w:rsidRPr="00A25E93" w:rsidRDefault="005C2BA6" w:rsidP="005C2BA6">
      <w:pPr>
        <w:ind w:left="0"/>
        <w:rPr>
          <w:i/>
          <w:color w:val="000000"/>
          <w:sz w:val="22"/>
          <w:szCs w:val="22"/>
        </w:rPr>
      </w:pPr>
    </w:p>
    <w:p w:rsidR="005C2BA6" w:rsidRDefault="005C2BA6">
      <w:pPr>
        <w:autoSpaceDE/>
        <w:autoSpaceDN/>
        <w:spacing w:before="0" w:after="200" w:line="276" w:lineRule="auto"/>
        <w:ind w:left="0"/>
        <w:rPr>
          <w:rFonts w:ascii="Arial" w:hAnsi="Arial" w:cs="Arial"/>
          <w:lang w:eastAsia="en-US"/>
        </w:rPr>
      </w:pPr>
      <w:r w:rsidRPr="00CB14D9">
        <w:rPr>
          <w:rFonts w:ascii="Arial" w:hAnsi="Arial" w:cs="Arial"/>
          <w:u w:val="single"/>
          <w:lang w:eastAsia="en-US"/>
        </w:rPr>
        <w:t>No. of participants:</w:t>
      </w:r>
      <w:r>
        <w:rPr>
          <w:rFonts w:ascii="Arial" w:hAnsi="Arial" w:cs="Arial"/>
          <w:lang w:eastAsia="en-US"/>
        </w:rPr>
        <w:t xml:space="preserve"> </w:t>
      </w:r>
      <w:r w:rsidR="00CB14D9">
        <w:rPr>
          <w:rFonts w:ascii="Arial" w:hAnsi="Arial" w:cs="Arial"/>
          <w:lang w:eastAsia="en-US"/>
        </w:rPr>
        <w:t>around 45</w:t>
      </w:r>
    </w:p>
    <w:p w:rsidR="00521462" w:rsidRDefault="00521462" w:rsidP="00521462">
      <w:pPr>
        <w:ind w:left="0"/>
        <w:jc w:val="both"/>
        <w:rPr>
          <w:rFonts w:ascii="Arial" w:hAnsi="Arial" w:cs="Arial"/>
          <w:lang w:eastAsia="en-US"/>
        </w:rPr>
      </w:pPr>
      <w:r w:rsidRPr="00521462">
        <w:rPr>
          <w:rFonts w:ascii="Arial" w:hAnsi="Arial" w:cs="Arial"/>
          <w:lang w:eastAsia="en-US"/>
        </w:rPr>
        <w:t xml:space="preserve">The workshop </w:t>
      </w:r>
      <w:r>
        <w:rPr>
          <w:rFonts w:ascii="Arial" w:hAnsi="Arial" w:cs="Arial"/>
          <w:lang w:eastAsia="en-US"/>
        </w:rPr>
        <w:t xml:space="preserve"> focused on the challenges and possibilities for cities in the Green Growth target of the EU 2020 strategy. It stressed the importance of the local to cooperate with business and industry to take concrete measures towards a greener economy</w:t>
      </w:r>
    </w:p>
    <w:p w:rsidR="00521462" w:rsidRDefault="00521462">
      <w:pPr>
        <w:autoSpaceDE/>
        <w:autoSpaceDN/>
        <w:spacing w:before="0" w:after="200" w:line="276" w:lineRule="auto"/>
        <w:ind w:left="0"/>
        <w:rPr>
          <w:rFonts w:ascii="Arial" w:hAnsi="Arial" w:cs="Arial"/>
          <w:lang w:eastAsia="en-US"/>
        </w:rPr>
      </w:pPr>
    </w:p>
    <w:p w:rsidR="005C2BA6" w:rsidRDefault="005C2BA6">
      <w:pPr>
        <w:autoSpaceDE/>
        <w:autoSpaceDN/>
        <w:spacing w:before="0" w:after="200" w:line="276" w:lineRule="auto"/>
        <w:ind w:left="0"/>
        <w:rPr>
          <w:rFonts w:ascii="Arial" w:hAnsi="Arial" w:cs="Arial"/>
          <w:lang w:eastAsia="en-US"/>
        </w:rPr>
      </w:pPr>
      <w:r w:rsidRPr="00CB14D9">
        <w:rPr>
          <w:rFonts w:ascii="Arial" w:hAnsi="Arial" w:cs="Arial"/>
          <w:b/>
          <w:lang w:eastAsia="en-US"/>
        </w:rPr>
        <w:t xml:space="preserve">Emma </w:t>
      </w:r>
      <w:proofErr w:type="spellStart"/>
      <w:r w:rsidRPr="00CB14D9">
        <w:rPr>
          <w:rFonts w:ascii="Arial" w:hAnsi="Arial" w:cs="Arial"/>
          <w:b/>
          <w:lang w:eastAsia="en-US"/>
        </w:rPr>
        <w:t>Dahlén</w:t>
      </w:r>
      <w:proofErr w:type="spellEnd"/>
      <w:r>
        <w:rPr>
          <w:rFonts w:ascii="Arial" w:hAnsi="Arial" w:cs="Arial"/>
          <w:lang w:eastAsia="en-US"/>
        </w:rPr>
        <w:t xml:space="preserve"> </w:t>
      </w:r>
      <w:r w:rsidR="00FB602F">
        <w:rPr>
          <w:rFonts w:ascii="Arial" w:hAnsi="Arial" w:cs="Arial"/>
          <w:lang w:eastAsia="en-US"/>
        </w:rPr>
        <w:t xml:space="preserve">Director </w:t>
      </w:r>
      <w:r>
        <w:rPr>
          <w:rFonts w:ascii="Arial" w:hAnsi="Arial" w:cs="Arial"/>
          <w:lang w:eastAsia="en-US"/>
        </w:rPr>
        <w:t xml:space="preserve">from the city of </w:t>
      </w:r>
      <w:r w:rsidR="00FB602F">
        <w:rPr>
          <w:rFonts w:ascii="Arial" w:hAnsi="Arial" w:cs="Arial"/>
          <w:lang w:eastAsia="en-US"/>
        </w:rPr>
        <w:t xml:space="preserve">Mariehamn and </w:t>
      </w:r>
      <w:r w:rsidR="00FB602F" w:rsidRPr="00521462">
        <w:rPr>
          <w:rFonts w:ascii="Arial" w:hAnsi="Arial" w:cs="Arial"/>
          <w:b/>
          <w:lang w:eastAsia="en-US"/>
        </w:rPr>
        <w:t>Jan</w:t>
      </w:r>
      <w:r w:rsidRPr="00CB14D9">
        <w:rPr>
          <w:rFonts w:ascii="Arial" w:hAnsi="Arial" w:cs="Arial"/>
          <w:b/>
          <w:lang w:eastAsia="en-US"/>
        </w:rPr>
        <w:t xml:space="preserve"> Westerberg</w:t>
      </w:r>
      <w:r>
        <w:rPr>
          <w:rFonts w:ascii="Arial" w:hAnsi="Arial" w:cs="Arial"/>
          <w:lang w:eastAsia="en-US"/>
        </w:rPr>
        <w:t>, the former Head of</w:t>
      </w:r>
      <w:r w:rsidR="00FB602F">
        <w:rPr>
          <w:rFonts w:ascii="Arial" w:hAnsi="Arial" w:cs="Arial"/>
          <w:lang w:eastAsia="en-US"/>
        </w:rPr>
        <w:t xml:space="preserve"> </w:t>
      </w:r>
      <w:r>
        <w:rPr>
          <w:rFonts w:ascii="Arial" w:hAnsi="Arial" w:cs="Arial"/>
          <w:lang w:eastAsia="en-US"/>
        </w:rPr>
        <w:t xml:space="preserve"> Environment in Mariehamn opened the workshop with some welcoming words and a short introduction into Mariehamns role in UBC.</w:t>
      </w:r>
    </w:p>
    <w:p w:rsidR="005C2BA6" w:rsidRDefault="005C2BA6">
      <w:pPr>
        <w:autoSpaceDE/>
        <w:autoSpaceDN/>
        <w:spacing w:before="0" w:after="200" w:line="276" w:lineRule="auto"/>
        <w:ind w:left="0"/>
        <w:rPr>
          <w:rFonts w:ascii="Arial" w:hAnsi="Arial" w:cs="Arial"/>
          <w:lang w:eastAsia="en-US"/>
        </w:rPr>
      </w:pPr>
      <w:r w:rsidRPr="00FB602F">
        <w:rPr>
          <w:rFonts w:ascii="Arial" w:hAnsi="Arial" w:cs="Arial"/>
          <w:b/>
          <w:lang w:eastAsia="en-US"/>
        </w:rPr>
        <w:t>Green Growth</w:t>
      </w:r>
      <w:r>
        <w:rPr>
          <w:rFonts w:ascii="Arial" w:hAnsi="Arial" w:cs="Arial"/>
          <w:lang w:eastAsia="en-US"/>
        </w:rPr>
        <w:t xml:space="preserve"> is one of the priorities of the EU, the green industry is g</w:t>
      </w:r>
      <w:r w:rsidR="00FB602F">
        <w:rPr>
          <w:rFonts w:ascii="Arial" w:hAnsi="Arial" w:cs="Arial"/>
          <w:lang w:eastAsia="en-US"/>
        </w:rPr>
        <w:t>rowing, already now 3,4 million people</w:t>
      </w:r>
      <w:r>
        <w:rPr>
          <w:rFonts w:ascii="Arial" w:hAnsi="Arial" w:cs="Arial"/>
          <w:lang w:eastAsia="en-US"/>
        </w:rPr>
        <w:t xml:space="preserve"> are employed in this sector.</w:t>
      </w:r>
      <w:r w:rsidR="00521462">
        <w:rPr>
          <w:rFonts w:ascii="Arial" w:hAnsi="Arial" w:cs="Arial"/>
          <w:lang w:eastAsia="en-US"/>
        </w:rPr>
        <w:t xml:space="preserve"> </w:t>
      </w:r>
      <w:r w:rsidRPr="00FB602F">
        <w:rPr>
          <w:rFonts w:ascii="Arial" w:hAnsi="Arial" w:cs="Arial"/>
          <w:b/>
          <w:lang w:eastAsia="en-US"/>
        </w:rPr>
        <w:t>Cities play a central role</w:t>
      </w:r>
      <w:r>
        <w:rPr>
          <w:rFonts w:ascii="Arial" w:hAnsi="Arial" w:cs="Arial"/>
          <w:lang w:eastAsia="en-US"/>
        </w:rPr>
        <w:t xml:space="preserve"> and together with the industry they are creating the circumstances to accelerate green growth.</w:t>
      </w:r>
    </w:p>
    <w:p w:rsidR="00521462" w:rsidRPr="00521462" w:rsidRDefault="00521462">
      <w:pPr>
        <w:autoSpaceDE/>
        <w:autoSpaceDN/>
        <w:spacing w:before="0" w:after="200" w:line="276" w:lineRule="auto"/>
        <w:ind w:left="0"/>
        <w:rPr>
          <w:rFonts w:ascii="Arial" w:hAnsi="Arial" w:cs="Arial"/>
          <w:b/>
          <w:u w:val="single"/>
          <w:lang w:eastAsia="en-US"/>
        </w:rPr>
      </w:pPr>
      <w:r w:rsidRPr="00521462">
        <w:rPr>
          <w:rFonts w:ascii="Arial" w:hAnsi="Arial" w:cs="Arial"/>
          <w:b/>
          <w:u w:val="single"/>
          <w:lang w:eastAsia="en-US"/>
        </w:rPr>
        <w:t>City cases</w:t>
      </w:r>
    </w:p>
    <w:p w:rsidR="005C2BA6" w:rsidRDefault="005C2BA6">
      <w:pPr>
        <w:autoSpaceDE/>
        <w:autoSpaceDN/>
        <w:spacing w:before="0" w:after="200" w:line="276" w:lineRule="auto"/>
        <w:ind w:left="0"/>
        <w:rPr>
          <w:rFonts w:ascii="Arial" w:hAnsi="Arial" w:cs="Arial"/>
          <w:lang w:eastAsia="en-US"/>
        </w:rPr>
      </w:pPr>
      <w:r>
        <w:rPr>
          <w:rFonts w:ascii="Arial" w:hAnsi="Arial" w:cs="Arial"/>
          <w:lang w:eastAsia="en-US"/>
        </w:rPr>
        <w:t xml:space="preserve">Both the city </w:t>
      </w:r>
      <w:r w:rsidR="00FB602F">
        <w:rPr>
          <w:rFonts w:ascii="Arial" w:hAnsi="Arial" w:cs="Arial"/>
          <w:lang w:eastAsia="en-US"/>
        </w:rPr>
        <w:t xml:space="preserve">of Malmö and the city of </w:t>
      </w:r>
      <w:proofErr w:type="spellStart"/>
      <w:r w:rsidR="00FB602F">
        <w:rPr>
          <w:rFonts w:ascii="Arial" w:hAnsi="Arial" w:cs="Arial"/>
          <w:lang w:eastAsia="en-US"/>
        </w:rPr>
        <w:t>Å</w:t>
      </w:r>
      <w:r>
        <w:rPr>
          <w:rFonts w:ascii="Arial" w:hAnsi="Arial" w:cs="Arial"/>
          <w:lang w:eastAsia="en-US"/>
        </w:rPr>
        <w:t>rhus</w:t>
      </w:r>
      <w:proofErr w:type="spellEnd"/>
      <w:r>
        <w:rPr>
          <w:rFonts w:ascii="Arial" w:hAnsi="Arial" w:cs="Arial"/>
          <w:lang w:eastAsia="en-US"/>
        </w:rPr>
        <w:t xml:space="preserve"> </w:t>
      </w:r>
      <w:r w:rsidR="00FB602F">
        <w:rPr>
          <w:rFonts w:ascii="Arial" w:hAnsi="Arial" w:cs="Arial"/>
          <w:lang w:eastAsia="en-US"/>
        </w:rPr>
        <w:t>were presented as good examples in the workshop, showing that investing</w:t>
      </w:r>
      <w:r>
        <w:rPr>
          <w:rFonts w:ascii="Arial" w:hAnsi="Arial" w:cs="Arial"/>
          <w:lang w:eastAsia="en-US"/>
        </w:rPr>
        <w:t xml:space="preserve"> in greening a city also triggers private investments, e.g. introd</w:t>
      </w:r>
      <w:r w:rsidR="00FB602F">
        <w:rPr>
          <w:rFonts w:ascii="Arial" w:hAnsi="Arial" w:cs="Arial"/>
          <w:lang w:eastAsia="en-US"/>
        </w:rPr>
        <w:t xml:space="preserve">ucing trams in both </w:t>
      </w:r>
      <w:proofErr w:type="spellStart"/>
      <w:r w:rsidR="00FB602F">
        <w:rPr>
          <w:rFonts w:ascii="Arial" w:hAnsi="Arial" w:cs="Arial"/>
          <w:lang w:eastAsia="en-US"/>
        </w:rPr>
        <w:t>Malmö</w:t>
      </w:r>
      <w:proofErr w:type="spellEnd"/>
      <w:r w:rsidR="00FB602F">
        <w:rPr>
          <w:rFonts w:ascii="Arial" w:hAnsi="Arial" w:cs="Arial"/>
          <w:lang w:eastAsia="en-US"/>
        </w:rPr>
        <w:t xml:space="preserve"> and </w:t>
      </w:r>
      <w:proofErr w:type="spellStart"/>
      <w:r w:rsidR="00FB602F">
        <w:rPr>
          <w:rFonts w:ascii="Arial" w:hAnsi="Arial" w:cs="Arial"/>
          <w:lang w:eastAsia="en-US"/>
        </w:rPr>
        <w:t>Å</w:t>
      </w:r>
      <w:r>
        <w:rPr>
          <w:rFonts w:ascii="Arial" w:hAnsi="Arial" w:cs="Arial"/>
          <w:lang w:eastAsia="en-US"/>
        </w:rPr>
        <w:t>rhus</w:t>
      </w:r>
      <w:proofErr w:type="spellEnd"/>
    </w:p>
    <w:p w:rsidR="005C2BA6" w:rsidRDefault="00FB602F">
      <w:pPr>
        <w:autoSpaceDE/>
        <w:autoSpaceDN/>
        <w:spacing w:before="0" w:after="200" w:line="276" w:lineRule="auto"/>
        <w:ind w:left="0"/>
        <w:rPr>
          <w:rFonts w:ascii="Arial" w:hAnsi="Arial" w:cs="Arial"/>
          <w:lang w:eastAsia="en-US"/>
        </w:rPr>
      </w:pPr>
      <w:proofErr w:type="spellStart"/>
      <w:r>
        <w:rPr>
          <w:rFonts w:ascii="Arial" w:hAnsi="Arial" w:cs="Arial"/>
          <w:lang w:eastAsia="en-US"/>
        </w:rPr>
        <w:t>Århus</w:t>
      </w:r>
      <w:proofErr w:type="spellEnd"/>
      <w:r w:rsidR="005C2BA6">
        <w:rPr>
          <w:rFonts w:ascii="Arial" w:hAnsi="Arial" w:cs="Arial"/>
          <w:lang w:eastAsia="en-US"/>
        </w:rPr>
        <w:t xml:space="preserve"> as a university city </w:t>
      </w:r>
      <w:r>
        <w:rPr>
          <w:rFonts w:ascii="Arial" w:hAnsi="Arial" w:cs="Arial"/>
          <w:lang w:eastAsia="en-US"/>
        </w:rPr>
        <w:t xml:space="preserve">also </w:t>
      </w:r>
      <w:r w:rsidR="005C2BA6">
        <w:rPr>
          <w:rFonts w:ascii="Arial" w:hAnsi="Arial" w:cs="Arial"/>
          <w:lang w:eastAsia="en-US"/>
        </w:rPr>
        <w:t>aims to nurse the young</w:t>
      </w:r>
      <w:r>
        <w:rPr>
          <w:rFonts w:ascii="Arial" w:hAnsi="Arial" w:cs="Arial"/>
          <w:lang w:eastAsia="en-US"/>
        </w:rPr>
        <w:t xml:space="preserve"> and well educated</w:t>
      </w:r>
      <w:r w:rsidR="005C2BA6">
        <w:rPr>
          <w:rFonts w:ascii="Arial" w:hAnsi="Arial" w:cs="Arial"/>
          <w:lang w:eastAsia="en-US"/>
        </w:rPr>
        <w:t xml:space="preserve"> people with possibilities to create innovation and to become entrepreneurs</w:t>
      </w:r>
      <w:r>
        <w:rPr>
          <w:rFonts w:ascii="Arial" w:hAnsi="Arial" w:cs="Arial"/>
          <w:lang w:eastAsia="en-US"/>
        </w:rPr>
        <w:t xml:space="preserve"> and in that way keep them bound to the city.</w:t>
      </w:r>
    </w:p>
    <w:p w:rsidR="00CB14D9" w:rsidRDefault="00CB1B8C">
      <w:pPr>
        <w:autoSpaceDE/>
        <w:autoSpaceDN/>
        <w:spacing w:before="0" w:after="200" w:line="276" w:lineRule="auto"/>
        <w:ind w:left="0"/>
        <w:rPr>
          <w:rFonts w:ascii="Arial" w:hAnsi="Arial" w:cs="Arial"/>
          <w:lang w:eastAsia="en-US"/>
        </w:rPr>
      </w:pPr>
      <w:r>
        <w:rPr>
          <w:rFonts w:ascii="Arial" w:hAnsi="Arial" w:cs="Arial"/>
          <w:lang w:eastAsia="en-US"/>
        </w:rPr>
        <w:t xml:space="preserve">The city of </w:t>
      </w:r>
      <w:proofErr w:type="spellStart"/>
      <w:r>
        <w:rPr>
          <w:rFonts w:ascii="Arial" w:hAnsi="Arial" w:cs="Arial"/>
          <w:lang w:eastAsia="en-US"/>
        </w:rPr>
        <w:t>Rakvere</w:t>
      </w:r>
      <w:proofErr w:type="spellEnd"/>
      <w:r>
        <w:rPr>
          <w:rFonts w:ascii="Arial" w:hAnsi="Arial" w:cs="Arial"/>
          <w:lang w:eastAsia="en-US"/>
        </w:rPr>
        <w:t xml:space="preserve"> was presented as an example of a smart and green city in Estonia and showed off the achievements in CO2 reduction within the Covenant of Mayors initiative.</w:t>
      </w:r>
    </w:p>
    <w:p w:rsidR="00CB1B8C" w:rsidRDefault="00CB1B8C">
      <w:pPr>
        <w:autoSpaceDE/>
        <w:autoSpaceDN/>
        <w:spacing w:before="0" w:after="200" w:line="276" w:lineRule="auto"/>
        <w:ind w:left="0"/>
        <w:rPr>
          <w:rFonts w:ascii="Arial" w:hAnsi="Arial" w:cs="Arial"/>
          <w:lang w:eastAsia="en-US"/>
        </w:rPr>
      </w:pPr>
      <w:r>
        <w:rPr>
          <w:rFonts w:ascii="Arial" w:hAnsi="Arial" w:cs="Arial"/>
          <w:lang w:eastAsia="en-US"/>
        </w:rPr>
        <w:t>The free public transport in Tallinn was presented as a way to motivate citizens to skip the car and use public transport for saving emissions.</w:t>
      </w:r>
    </w:p>
    <w:p w:rsidR="00CB1B8C" w:rsidRDefault="00CB1B8C">
      <w:pPr>
        <w:autoSpaceDE/>
        <w:autoSpaceDN/>
        <w:spacing w:before="0" w:after="200" w:line="276" w:lineRule="auto"/>
        <w:ind w:left="0"/>
        <w:rPr>
          <w:rFonts w:ascii="Arial" w:hAnsi="Arial" w:cs="Arial"/>
          <w:lang w:eastAsia="en-US"/>
        </w:rPr>
      </w:pPr>
      <w:r>
        <w:rPr>
          <w:rFonts w:ascii="Arial" w:hAnsi="Arial" w:cs="Arial"/>
          <w:lang w:eastAsia="en-US"/>
        </w:rPr>
        <w:t>Kaliningrad promoted regional energy solutions and the promotion of bio economy and clean tech</w:t>
      </w:r>
    </w:p>
    <w:p w:rsidR="00521462" w:rsidRDefault="00521462" w:rsidP="00521462">
      <w:pPr>
        <w:autoSpaceDE/>
        <w:autoSpaceDN/>
        <w:spacing w:before="0" w:after="200" w:line="276" w:lineRule="auto"/>
        <w:ind w:left="0"/>
        <w:rPr>
          <w:rFonts w:ascii="Arial" w:hAnsi="Arial" w:cs="Arial"/>
          <w:b/>
          <w:lang w:eastAsia="en-US"/>
        </w:rPr>
      </w:pPr>
    </w:p>
    <w:p w:rsidR="00521462" w:rsidRPr="00521462" w:rsidRDefault="00521462" w:rsidP="00521462">
      <w:pPr>
        <w:autoSpaceDE/>
        <w:autoSpaceDN/>
        <w:spacing w:before="0" w:after="200" w:line="276" w:lineRule="auto"/>
        <w:ind w:left="0"/>
        <w:rPr>
          <w:rFonts w:ascii="Arial" w:hAnsi="Arial" w:cs="Arial"/>
          <w:b/>
          <w:u w:val="single"/>
          <w:lang w:eastAsia="en-US"/>
        </w:rPr>
      </w:pPr>
      <w:r w:rsidRPr="00521462">
        <w:rPr>
          <w:rFonts w:ascii="Arial" w:hAnsi="Arial" w:cs="Arial"/>
          <w:b/>
          <w:u w:val="single"/>
          <w:lang w:eastAsia="en-US"/>
        </w:rPr>
        <w:lastRenderedPageBreak/>
        <w:t>The business perspective</w:t>
      </w:r>
    </w:p>
    <w:p w:rsidR="00521462" w:rsidRDefault="00521462" w:rsidP="00521462">
      <w:pPr>
        <w:autoSpaceDE/>
        <w:autoSpaceDN/>
        <w:spacing w:before="0" w:after="200" w:line="276" w:lineRule="auto"/>
        <w:ind w:left="0"/>
        <w:rPr>
          <w:rFonts w:ascii="Arial" w:hAnsi="Arial" w:cs="Arial"/>
          <w:lang w:eastAsia="en-US"/>
        </w:rPr>
      </w:pPr>
      <w:proofErr w:type="spellStart"/>
      <w:r w:rsidRPr="00FB602F">
        <w:rPr>
          <w:rFonts w:ascii="Arial" w:hAnsi="Arial" w:cs="Arial"/>
          <w:b/>
          <w:lang w:eastAsia="en-US"/>
        </w:rPr>
        <w:t>Jyri</w:t>
      </w:r>
      <w:proofErr w:type="spellEnd"/>
      <w:r w:rsidRPr="00FB602F">
        <w:rPr>
          <w:rFonts w:ascii="Arial" w:hAnsi="Arial" w:cs="Arial"/>
          <w:b/>
          <w:lang w:eastAsia="en-US"/>
        </w:rPr>
        <w:t xml:space="preserve"> </w:t>
      </w:r>
      <w:proofErr w:type="spellStart"/>
      <w:r w:rsidRPr="00FB602F">
        <w:rPr>
          <w:rFonts w:ascii="Arial" w:hAnsi="Arial" w:cs="Arial"/>
          <w:b/>
          <w:lang w:eastAsia="en-US"/>
        </w:rPr>
        <w:t>Arponen</w:t>
      </w:r>
      <w:proofErr w:type="spellEnd"/>
      <w:r w:rsidRPr="00FB602F">
        <w:rPr>
          <w:rFonts w:ascii="Arial" w:hAnsi="Arial" w:cs="Arial"/>
          <w:b/>
          <w:lang w:eastAsia="en-US"/>
        </w:rPr>
        <w:t xml:space="preserve"> from SITRA</w:t>
      </w:r>
      <w:r>
        <w:rPr>
          <w:rFonts w:ascii="Arial" w:hAnsi="Arial" w:cs="Arial"/>
          <w:lang w:eastAsia="en-US"/>
        </w:rPr>
        <w:t xml:space="preserve"> introduced us to the term of </w:t>
      </w:r>
      <w:r w:rsidRPr="00FB602F">
        <w:rPr>
          <w:rFonts w:ascii="Arial" w:hAnsi="Arial" w:cs="Arial"/>
          <w:b/>
          <w:lang w:eastAsia="en-US"/>
        </w:rPr>
        <w:t>industrial symbiosis</w:t>
      </w:r>
      <w:r>
        <w:rPr>
          <w:rFonts w:ascii="Arial" w:hAnsi="Arial" w:cs="Arial"/>
          <w:lang w:eastAsia="en-US"/>
        </w:rPr>
        <w:t xml:space="preserve"> and stressed the importance of an integrated approach meaning sustainability with a real integration of the economic sector and  the industrial symbiosis thinking.</w:t>
      </w:r>
    </w:p>
    <w:p w:rsidR="00521462" w:rsidRDefault="00521462" w:rsidP="00521462">
      <w:pPr>
        <w:autoSpaceDE/>
        <w:autoSpaceDN/>
        <w:spacing w:before="0" w:after="200" w:line="276" w:lineRule="auto"/>
        <w:ind w:left="0"/>
        <w:rPr>
          <w:rFonts w:ascii="Arial" w:hAnsi="Arial" w:cs="Arial"/>
          <w:lang w:eastAsia="en-US"/>
        </w:rPr>
      </w:pPr>
      <w:r>
        <w:rPr>
          <w:rFonts w:ascii="Arial" w:hAnsi="Arial" w:cs="Arial"/>
          <w:lang w:eastAsia="en-US"/>
        </w:rPr>
        <w:t>Industrial symbiosis means the sharing of services, utilities and resources among industries in order to add value, reduce costs and improve the environment.</w:t>
      </w:r>
    </w:p>
    <w:p w:rsidR="00521462" w:rsidRDefault="00521462">
      <w:pPr>
        <w:autoSpaceDE/>
        <w:autoSpaceDN/>
        <w:spacing w:before="0" w:after="200" w:line="276" w:lineRule="auto"/>
        <w:ind w:left="0"/>
        <w:rPr>
          <w:rFonts w:ascii="Arial" w:hAnsi="Arial" w:cs="Arial"/>
          <w:lang w:eastAsia="en-US"/>
        </w:rPr>
      </w:pPr>
      <w:r>
        <w:rPr>
          <w:rFonts w:ascii="Arial" w:hAnsi="Arial" w:cs="Arial"/>
          <w:lang w:eastAsia="en-US"/>
        </w:rPr>
        <w:t>“One company´s waste can be another ones resource” illustrates this term very well.</w:t>
      </w:r>
    </w:p>
    <w:p w:rsidR="00CB14D9" w:rsidRDefault="00CB1B8C">
      <w:pPr>
        <w:autoSpaceDE/>
        <w:autoSpaceDN/>
        <w:spacing w:before="0" w:after="200" w:line="276" w:lineRule="auto"/>
        <w:ind w:left="0"/>
        <w:rPr>
          <w:rFonts w:ascii="Arial" w:hAnsi="Arial" w:cs="Arial"/>
          <w:lang w:eastAsia="en-US"/>
        </w:rPr>
      </w:pPr>
      <w:r w:rsidRPr="00521462">
        <w:rPr>
          <w:rFonts w:ascii="Arial" w:hAnsi="Arial" w:cs="Arial"/>
          <w:b/>
          <w:lang w:eastAsia="en-US"/>
        </w:rPr>
        <w:t>Siemens</w:t>
      </w:r>
      <w:r>
        <w:rPr>
          <w:rFonts w:ascii="Arial" w:hAnsi="Arial" w:cs="Arial"/>
          <w:lang w:eastAsia="en-US"/>
        </w:rPr>
        <w:t xml:space="preserve"> added </w:t>
      </w:r>
      <w:r w:rsidR="00521462">
        <w:rPr>
          <w:rFonts w:ascii="Arial" w:hAnsi="Arial" w:cs="Arial"/>
          <w:lang w:eastAsia="en-US"/>
        </w:rPr>
        <w:t>the</w:t>
      </w:r>
      <w:r>
        <w:rPr>
          <w:rFonts w:ascii="Arial" w:hAnsi="Arial" w:cs="Arial"/>
          <w:lang w:eastAsia="en-US"/>
        </w:rPr>
        <w:t xml:space="preserve"> business perspective on the topic of Green Growth in the Baltic Sea Region. Actors in the region should focus on what we are good at in the Baltic Sea Region, to define those issues and develop those further!</w:t>
      </w:r>
    </w:p>
    <w:p w:rsidR="00CB1B8C" w:rsidRDefault="00CB1B8C">
      <w:pPr>
        <w:autoSpaceDE/>
        <w:autoSpaceDN/>
        <w:spacing w:before="0" w:after="200" w:line="276" w:lineRule="auto"/>
        <w:ind w:left="0"/>
        <w:rPr>
          <w:rFonts w:ascii="Arial" w:hAnsi="Arial" w:cs="Arial"/>
          <w:lang w:eastAsia="en-US"/>
        </w:rPr>
      </w:pPr>
      <w:r w:rsidRPr="00C53D01">
        <w:rPr>
          <w:rFonts w:ascii="Arial" w:hAnsi="Arial" w:cs="Arial"/>
          <w:b/>
          <w:lang w:eastAsia="en-US"/>
        </w:rPr>
        <w:t xml:space="preserve">Krista </w:t>
      </w:r>
      <w:proofErr w:type="spellStart"/>
      <w:r w:rsidRPr="00C53D01">
        <w:rPr>
          <w:rFonts w:ascii="Arial" w:hAnsi="Arial" w:cs="Arial"/>
          <w:b/>
          <w:lang w:eastAsia="en-US"/>
        </w:rPr>
        <w:t>Kampus</w:t>
      </w:r>
      <w:proofErr w:type="spellEnd"/>
      <w:r w:rsidRPr="00C53D01">
        <w:rPr>
          <w:rFonts w:ascii="Arial" w:hAnsi="Arial" w:cs="Arial"/>
          <w:b/>
          <w:lang w:eastAsia="en-US"/>
        </w:rPr>
        <w:t xml:space="preserve"> from Baltic 21</w:t>
      </w:r>
      <w:r>
        <w:rPr>
          <w:rFonts w:ascii="Arial" w:hAnsi="Arial" w:cs="Arial"/>
          <w:lang w:eastAsia="en-US"/>
        </w:rPr>
        <w:t xml:space="preserve"> then added the strategic, regional perspective.</w:t>
      </w:r>
      <w:r w:rsidR="00521462">
        <w:rPr>
          <w:rFonts w:ascii="Arial" w:hAnsi="Arial" w:cs="Arial"/>
          <w:lang w:eastAsia="en-US"/>
        </w:rPr>
        <w:t xml:space="preserve"> She stressed that c</w:t>
      </w:r>
      <w:r>
        <w:rPr>
          <w:rFonts w:ascii="Arial" w:hAnsi="Arial" w:cs="Arial"/>
          <w:lang w:eastAsia="en-US"/>
        </w:rPr>
        <w:t xml:space="preserve">ities are </w:t>
      </w:r>
      <w:r w:rsidRPr="00C53D01">
        <w:rPr>
          <w:rFonts w:ascii="Arial" w:hAnsi="Arial" w:cs="Arial"/>
          <w:b/>
          <w:lang w:eastAsia="en-US"/>
        </w:rPr>
        <w:t>drivers and testing fields</w:t>
      </w:r>
      <w:r>
        <w:rPr>
          <w:rFonts w:ascii="Arial" w:hAnsi="Arial" w:cs="Arial"/>
          <w:lang w:eastAsia="en-US"/>
        </w:rPr>
        <w:t xml:space="preserve"> for green industry</w:t>
      </w:r>
      <w:r w:rsidR="00521462">
        <w:rPr>
          <w:rFonts w:ascii="Arial" w:hAnsi="Arial" w:cs="Arial"/>
          <w:lang w:eastAsia="en-US"/>
        </w:rPr>
        <w:t xml:space="preserve"> and therefore should take initiative in topics like green economy.</w:t>
      </w:r>
    </w:p>
    <w:p w:rsidR="00521462" w:rsidRDefault="00521462">
      <w:pPr>
        <w:autoSpaceDE/>
        <w:autoSpaceDN/>
        <w:spacing w:before="0" w:after="200" w:line="276" w:lineRule="auto"/>
        <w:ind w:left="0"/>
        <w:rPr>
          <w:rFonts w:ascii="Arial" w:hAnsi="Arial" w:cs="Arial"/>
          <w:lang w:eastAsia="en-US"/>
        </w:rPr>
      </w:pPr>
      <w:r>
        <w:rPr>
          <w:rFonts w:ascii="Arial" w:hAnsi="Arial" w:cs="Arial"/>
          <w:lang w:eastAsia="en-US"/>
        </w:rPr>
        <w:t>She claimed that there are a lot of possibilities for cooperation on this field opening up within the framework of the EUSBSR</w:t>
      </w:r>
    </w:p>
    <w:p w:rsidR="00521462" w:rsidRDefault="00521462">
      <w:pPr>
        <w:autoSpaceDE/>
        <w:autoSpaceDN/>
        <w:spacing w:before="0" w:after="200" w:line="276" w:lineRule="auto"/>
        <w:ind w:left="0"/>
        <w:rPr>
          <w:rFonts w:ascii="Arial" w:hAnsi="Arial" w:cs="Arial"/>
          <w:lang w:eastAsia="en-US"/>
        </w:rPr>
      </w:pPr>
    </w:p>
    <w:p w:rsidR="00CB14D9" w:rsidRDefault="00521462">
      <w:pPr>
        <w:autoSpaceDE/>
        <w:autoSpaceDN/>
        <w:spacing w:before="0" w:after="200" w:line="276" w:lineRule="auto"/>
        <w:ind w:left="0"/>
        <w:rPr>
          <w:rFonts w:ascii="Arial" w:hAnsi="Arial" w:cs="Arial"/>
          <w:lang w:eastAsia="en-US"/>
        </w:rPr>
      </w:pPr>
      <w:r>
        <w:rPr>
          <w:rFonts w:ascii="Arial" w:hAnsi="Arial" w:cs="Arial"/>
          <w:lang w:eastAsia="en-US"/>
        </w:rPr>
        <w:t>She ended the workshop with quoting a poster made by participants of the youth conference which nicely summed up the workshop results:</w:t>
      </w:r>
    </w:p>
    <w:p w:rsidR="00CB14D9" w:rsidRDefault="00521462" w:rsidP="00521462">
      <w:pPr>
        <w:autoSpaceDE/>
        <w:autoSpaceDN/>
        <w:spacing w:before="0" w:after="200" w:line="276" w:lineRule="auto"/>
        <w:ind w:left="0"/>
        <w:jc w:val="center"/>
        <w:rPr>
          <w:rFonts w:ascii="Arial" w:hAnsi="Arial" w:cs="Arial"/>
          <w:lang w:eastAsia="en-US"/>
        </w:rPr>
      </w:pPr>
      <w:r>
        <w:rPr>
          <w:rFonts w:ascii="Arial" w:hAnsi="Arial" w:cs="Arial"/>
          <w:lang w:eastAsia="en-US"/>
        </w:rPr>
        <w:t>“</w:t>
      </w:r>
      <w:r w:rsidR="00CB14D9">
        <w:rPr>
          <w:rFonts w:ascii="Arial" w:hAnsi="Arial" w:cs="Arial"/>
          <w:lang w:eastAsia="en-US"/>
        </w:rPr>
        <w:t>why to milk a cow when you can milk creativity?</w:t>
      </w:r>
      <w:r>
        <w:rPr>
          <w:rFonts w:ascii="Arial" w:hAnsi="Arial" w:cs="Arial"/>
          <w:lang w:eastAsia="en-US"/>
        </w:rPr>
        <w:t>”</w:t>
      </w:r>
    </w:p>
    <w:p w:rsidR="00CB14D9" w:rsidRPr="00C53D01" w:rsidRDefault="00521462" w:rsidP="00521462">
      <w:pPr>
        <w:autoSpaceDE/>
        <w:autoSpaceDN/>
        <w:spacing w:before="0" w:after="200" w:line="276" w:lineRule="auto"/>
        <w:ind w:left="0"/>
        <w:jc w:val="center"/>
        <w:rPr>
          <w:rFonts w:ascii="Arial" w:hAnsi="Arial" w:cs="Arial"/>
          <w:b/>
          <w:lang w:eastAsia="en-US"/>
        </w:rPr>
      </w:pPr>
      <w:bookmarkStart w:id="0" w:name="_GoBack"/>
      <w:r w:rsidRPr="00C53D01">
        <w:rPr>
          <w:rFonts w:ascii="Arial" w:hAnsi="Arial" w:cs="Arial"/>
          <w:b/>
          <w:lang w:eastAsia="en-US"/>
        </w:rPr>
        <w:t xml:space="preserve">We need a </w:t>
      </w:r>
      <w:r w:rsidR="00CB14D9" w:rsidRPr="00C53D01">
        <w:rPr>
          <w:rFonts w:ascii="Arial" w:hAnsi="Arial" w:cs="Arial"/>
          <w:b/>
          <w:lang w:eastAsia="en-US"/>
        </w:rPr>
        <w:t>new</w:t>
      </w:r>
      <w:r w:rsidRPr="00C53D01">
        <w:rPr>
          <w:rFonts w:ascii="Arial" w:hAnsi="Arial" w:cs="Arial"/>
          <w:b/>
          <w:lang w:eastAsia="en-US"/>
        </w:rPr>
        <w:t xml:space="preserve"> and courageous</w:t>
      </w:r>
      <w:r w:rsidR="00CB14D9" w:rsidRPr="00C53D01">
        <w:rPr>
          <w:rFonts w:ascii="Arial" w:hAnsi="Arial" w:cs="Arial"/>
          <w:b/>
          <w:lang w:eastAsia="en-US"/>
        </w:rPr>
        <w:t xml:space="preserve"> </w:t>
      </w:r>
      <w:r w:rsidRPr="00C53D01">
        <w:rPr>
          <w:rFonts w:ascii="Arial" w:hAnsi="Arial" w:cs="Arial"/>
          <w:b/>
          <w:lang w:eastAsia="en-US"/>
        </w:rPr>
        <w:t xml:space="preserve">way of </w:t>
      </w:r>
      <w:r w:rsidR="00CB14D9" w:rsidRPr="00C53D01">
        <w:rPr>
          <w:rFonts w:ascii="Arial" w:hAnsi="Arial" w:cs="Arial"/>
          <w:b/>
          <w:lang w:eastAsia="en-US"/>
        </w:rPr>
        <w:t xml:space="preserve">thinking and </w:t>
      </w:r>
      <w:r w:rsidRPr="00C53D01">
        <w:rPr>
          <w:rFonts w:ascii="Arial" w:hAnsi="Arial" w:cs="Arial"/>
          <w:b/>
          <w:lang w:eastAsia="en-US"/>
        </w:rPr>
        <w:t xml:space="preserve">more </w:t>
      </w:r>
      <w:r w:rsidR="00CB14D9" w:rsidRPr="00C53D01">
        <w:rPr>
          <w:rFonts w:ascii="Arial" w:hAnsi="Arial" w:cs="Arial"/>
          <w:b/>
          <w:lang w:eastAsia="en-US"/>
        </w:rPr>
        <w:t xml:space="preserve">creativity </w:t>
      </w:r>
      <w:r w:rsidRPr="00C53D01">
        <w:rPr>
          <w:rFonts w:ascii="Arial" w:hAnsi="Arial" w:cs="Arial"/>
          <w:b/>
          <w:lang w:eastAsia="en-US"/>
        </w:rPr>
        <w:t>to further develop Green G</w:t>
      </w:r>
      <w:r w:rsidR="00CB14D9" w:rsidRPr="00C53D01">
        <w:rPr>
          <w:rFonts w:ascii="Arial" w:hAnsi="Arial" w:cs="Arial"/>
          <w:b/>
          <w:lang w:eastAsia="en-US"/>
        </w:rPr>
        <w:t xml:space="preserve">rowth in the </w:t>
      </w:r>
      <w:r w:rsidRPr="00C53D01">
        <w:rPr>
          <w:rFonts w:ascii="Arial" w:hAnsi="Arial" w:cs="Arial"/>
          <w:b/>
          <w:lang w:eastAsia="en-US"/>
        </w:rPr>
        <w:t>Baltic</w:t>
      </w:r>
      <w:r w:rsidR="00CB14D9" w:rsidRPr="00C53D01">
        <w:rPr>
          <w:rFonts w:ascii="Arial" w:hAnsi="Arial" w:cs="Arial"/>
          <w:b/>
          <w:lang w:eastAsia="en-US"/>
        </w:rPr>
        <w:t xml:space="preserve"> Sea Region</w:t>
      </w:r>
    </w:p>
    <w:bookmarkEnd w:id="0"/>
    <w:p w:rsidR="005C2BA6" w:rsidRPr="00B47D28" w:rsidRDefault="00521462" w:rsidP="00521462">
      <w:pPr>
        <w:autoSpaceDE/>
        <w:autoSpaceDN/>
        <w:spacing w:before="0" w:after="200" w:line="276" w:lineRule="auto"/>
        <w:ind w:left="0"/>
        <w:rPr>
          <w:rFonts w:ascii="Arial" w:hAnsi="Arial" w:cs="Arial"/>
          <w:lang w:val="en-US"/>
        </w:rPr>
      </w:pPr>
      <w:r w:rsidRPr="00B47D28">
        <w:rPr>
          <w:rFonts w:ascii="Arial" w:hAnsi="Arial" w:cs="Arial"/>
          <w:lang w:val="en-US"/>
        </w:rPr>
        <w:t xml:space="preserve"> </w:t>
      </w:r>
    </w:p>
    <w:p w:rsidR="007065BA" w:rsidRPr="00212132" w:rsidRDefault="007065BA" w:rsidP="005C2BA6">
      <w:pPr>
        <w:autoSpaceDE/>
        <w:autoSpaceDN/>
        <w:spacing w:before="0" w:after="0"/>
        <w:ind w:left="0"/>
        <w:jc w:val="center"/>
        <w:rPr>
          <w:rFonts w:ascii="Arial" w:hAnsi="Arial" w:cs="Arial"/>
          <w:color w:val="000000"/>
          <w:lang w:val="en-US"/>
        </w:rPr>
      </w:pPr>
    </w:p>
    <w:sectPr w:rsidR="007065BA" w:rsidRPr="00212132" w:rsidSect="007065BA">
      <w:headerReference w:type="default" r:id="rId8"/>
      <w:footerReference w:type="default" r:id="rId9"/>
      <w:pgSz w:w="11907" w:h="16840" w:code="9"/>
      <w:pgMar w:top="1701" w:right="850" w:bottom="568" w:left="1276" w:header="737" w:footer="737" w:gutter="0"/>
      <w:pgNumType w:start="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BD" w:rsidRDefault="00D618BD">
      <w:r>
        <w:separator/>
      </w:r>
    </w:p>
  </w:endnote>
  <w:endnote w:type="continuationSeparator" w:id="0">
    <w:p w:rsidR="00D618BD" w:rsidRDefault="00D61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Weiss-Italic">
    <w:altName w:val="Times New Roman"/>
    <w:panose1 w:val="00000000000000000000"/>
    <w:charset w:val="00"/>
    <w:family w:val="auto"/>
    <w:notTrueType/>
    <w:pitch w:val="variable"/>
    <w:sig w:usb0="00000003" w:usb1="00000000" w:usb2="00000000" w:usb3="00000000" w:csb0="00000001" w:csb1="00000000"/>
  </w:font>
  <w:font w:name="Weiss-Bold">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FranklinGothic-Demi">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F1" w:rsidRDefault="001409F1">
    <w:pPr>
      <w:pStyle w:val="Stopka"/>
      <w:framePr w:wrap="auto" w:vAnchor="text" w:hAnchor="margin" w:xAlign="right" w:y="1"/>
      <w:rPr>
        <w:rStyle w:val="Numerstrony"/>
      </w:rPr>
    </w:pPr>
  </w:p>
  <w:p w:rsidR="001409F1" w:rsidRPr="00C472A8" w:rsidRDefault="001409F1" w:rsidP="007C5DB8">
    <w:pPr>
      <w:pStyle w:val="Stopka"/>
      <w:tabs>
        <w:tab w:val="clear" w:pos="9638"/>
        <w:tab w:val="right" w:pos="9072"/>
      </w:tabs>
      <w:spacing w:before="0"/>
      <w:ind w:left="0"/>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BD" w:rsidRDefault="00D618BD">
      <w:r>
        <w:separator/>
      </w:r>
    </w:p>
  </w:footnote>
  <w:footnote w:type="continuationSeparator" w:id="0">
    <w:p w:rsidR="00D618BD" w:rsidRDefault="00D61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9F1" w:rsidRPr="00690005" w:rsidRDefault="00B2034E" w:rsidP="00690005">
    <w:pPr>
      <w:spacing w:before="0" w:after="0"/>
      <w:ind w:left="0"/>
      <w:rPr>
        <w:rFonts w:ascii="Franklin Gothic Book" w:hAnsi="Franklin Gothic Book" w:cs="Franklin Gothic Book"/>
        <w:b/>
        <w:bCs/>
        <w:sz w:val="16"/>
        <w:szCs w:val="16"/>
      </w:rPr>
    </w:pPr>
    <w:r>
      <w:rPr>
        <w:noProof/>
        <w:lang w:val="pl-PL" w:eastAsia="pl-PL"/>
      </w:rPr>
      <w:drawing>
        <wp:anchor distT="0" distB="0" distL="114300" distR="114300" simplePos="0" relativeHeight="251658240" behindDoc="1" locked="0" layoutInCell="1" allowOverlap="1">
          <wp:simplePos x="0" y="0"/>
          <wp:positionH relativeFrom="column">
            <wp:posOffset>4716780</wp:posOffset>
          </wp:positionH>
          <wp:positionV relativeFrom="paragraph">
            <wp:posOffset>-46355</wp:posOffset>
          </wp:positionV>
          <wp:extent cx="990600" cy="8940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94080"/>
                  </a:xfrm>
                  <a:prstGeom prst="rect">
                    <a:avLst/>
                  </a:prstGeom>
                  <a:noFill/>
                  <a:ln>
                    <a:noFill/>
                  </a:ln>
                </pic:spPr>
              </pic:pic>
            </a:graphicData>
          </a:graphic>
        </wp:anchor>
      </w:drawing>
    </w:r>
  </w:p>
  <w:p w:rsidR="001409F1" w:rsidRDefault="001409F1">
    <w:pPr>
      <w:pStyle w:val="Nagwek"/>
      <w:tabs>
        <w:tab w:val="clear" w:pos="9638"/>
        <w:tab w:val="right" w:pos="9072"/>
      </w:tabs>
      <w:ind w:left="-567"/>
      <w:rPr>
        <w:rFonts w:ascii="Weiss-Italic" w:hAnsi="Weiss-Italic" w:cs="Weiss-Italic"/>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397" w:legacyIndent="0"/>
      <w:lvlJc w:val="left"/>
      <w:rPr>
        <w:rFonts w:cs="Times New Roman"/>
      </w:rPr>
    </w:lvl>
    <w:lvl w:ilvl="1">
      <w:start w:val="1"/>
      <w:numFmt w:val="decimal"/>
      <w:pStyle w:val="Nagwek2"/>
      <w:lvlText w:val="%1.%2"/>
      <w:legacy w:legacy="1" w:legacySpace="284" w:legacyIndent="0"/>
      <w:lvlJc w:val="left"/>
      <w:rPr>
        <w:rFonts w:cs="Times New Roman"/>
      </w:rPr>
    </w:lvl>
    <w:lvl w:ilvl="2">
      <w:start w:val="1"/>
      <w:numFmt w:val="decimal"/>
      <w:pStyle w:val="Nagwek3"/>
      <w:lvlText w:val="%1.%2.%3"/>
      <w:legacy w:legacy="1" w:legacySpace="284" w:legacyIndent="0"/>
      <w:lvlJc w:val="left"/>
      <w:rPr>
        <w:rFonts w:cs="Times New Roman"/>
      </w:rPr>
    </w:lvl>
    <w:lvl w:ilvl="3">
      <w:start w:val="1"/>
      <w:numFmt w:val="decimal"/>
      <w:pStyle w:val="Nagwek4"/>
      <w:lvlText w:val="%1.%2.%3.%4"/>
      <w:legacy w:legacy="1" w:legacySpace="0" w:legacyIndent="0"/>
      <w:lvlJc w:val="left"/>
      <w:rPr>
        <w:rFonts w:cs="Times New Roman"/>
      </w:rPr>
    </w:lvl>
    <w:lvl w:ilvl="4">
      <w:start w:val="1"/>
      <w:numFmt w:val="decimal"/>
      <w:pStyle w:val="Nagwek5"/>
      <w:lvlText w:val="%1.%2.%3.%4.%5"/>
      <w:legacy w:legacy="1" w:legacySpace="0" w:legacyIndent="0"/>
      <w:lvlJc w:val="left"/>
      <w:rPr>
        <w:rFonts w:cs="Times New Roman"/>
      </w:rPr>
    </w:lvl>
    <w:lvl w:ilvl="5">
      <w:start w:val="1"/>
      <w:numFmt w:val="decimal"/>
      <w:pStyle w:val="Nagwek6"/>
      <w:lvlText w:val="%1.%2.%3.%4.%5.%6"/>
      <w:legacy w:legacy="1" w:legacySpace="0" w:legacyIndent="0"/>
      <w:lvlJc w:val="left"/>
      <w:rPr>
        <w:rFonts w:cs="Times New Roman"/>
      </w:rPr>
    </w:lvl>
    <w:lvl w:ilvl="6">
      <w:start w:val="1"/>
      <w:numFmt w:val="decimal"/>
      <w:pStyle w:val="Nagwek7"/>
      <w:lvlText w:val="%1.%2.%3.%4.%5.%6.%7"/>
      <w:legacy w:legacy="1" w:legacySpace="0" w:legacyIndent="0"/>
      <w:lvlJc w:val="left"/>
      <w:rPr>
        <w:rFonts w:cs="Times New Roman"/>
      </w:rPr>
    </w:lvl>
    <w:lvl w:ilvl="7">
      <w:start w:val="1"/>
      <w:numFmt w:val="decimal"/>
      <w:pStyle w:val="Nagwek8"/>
      <w:lvlText w:val="%1.%2.%3.%4.%5.%6.%7.%8"/>
      <w:legacy w:legacy="1" w:legacySpace="0" w:legacyIndent="0"/>
      <w:lvlJc w:val="left"/>
      <w:rPr>
        <w:rFonts w:cs="Times New Roman"/>
      </w:rPr>
    </w:lvl>
    <w:lvl w:ilvl="8">
      <w:start w:val="1"/>
      <w:numFmt w:val="decimal"/>
      <w:pStyle w:val="Nagwek9"/>
      <w:lvlText w:val="%1.%2.%3.%4.%5.%6.%7.%8.%9"/>
      <w:legacy w:legacy="1" w:legacySpace="0" w:legacyIndent="0"/>
      <w:lvlJc w:val="left"/>
      <w:rPr>
        <w:rFonts w:cs="Times New Roman"/>
      </w:rPr>
    </w:lvl>
  </w:abstractNum>
  <w:abstractNum w:abstractNumId="1">
    <w:nsid w:val="1FCE57F4"/>
    <w:multiLevelType w:val="hybridMultilevel"/>
    <w:tmpl w:val="A964E1C6"/>
    <w:lvl w:ilvl="0" w:tplc="245EB02E">
      <w:start w:val="1"/>
      <w:numFmt w:val="decimal"/>
      <w:lvlText w:val="%1."/>
      <w:lvlJc w:val="left"/>
      <w:pPr>
        <w:ind w:left="720" w:hanging="360"/>
      </w:pPr>
      <w:rPr>
        <w:rFonts w:ascii="Arial"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2D276EB9"/>
    <w:multiLevelType w:val="hybridMultilevel"/>
    <w:tmpl w:val="711CDD58"/>
    <w:lvl w:ilvl="0" w:tplc="096CB4B8">
      <w:start w:val="2"/>
      <w:numFmt w:val="bullet"/>
      <w:lvlText w:val="-"/>
      <w:lvlJc w:val="left"/>
      <w:pPr>
        <w:tabs>
          <w:tab w:val="num" w:pos="720"/>
        </w:tabs>
        <w:ind w:left="720" w:hanging="360"/>
      </w:pPr>
      <w:rPr>
        <w:rFonts w:ascii="Franklin Gothic Book" w:eastAsia="Times New Roman" w:hAnsi="Franklin Gothic Book"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E4A1771"/>
    <w:multiLevelType w:val="hybridMultilevel"/>
    <w:tmpl w:val="F7DA11B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nsid w:val="58AA4385"/>
    <w:multiLevelType w:val="hybridMultilevel"/>
    <w:tmpl w:val="74FA27D6"/>
    <w:lvl w:ilvl="0" w:tplc="8E0A9AAE">
      <w:start w:val="15"/>
      <w:numFmt w:val="bullet"/>
      <w:lvlText w:val=""/>
      <w:lvlJc w:val="left"/>
      <w:pPr>
        <w:ind w:left="720" w:hanging="360"/>
      </w:pPr>
      <w:rPr>
        <w:rFonts w:ascii="Wingdings" w:eastAsia="Calibri"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nsid w:val="5E274669"/>
    <w:multiLevelType w:val="hybridMultilevel"/>
    <w:tmpl w:val="E9F62F3A"/>
    <w:lvl w:ilvl="0" w:tplc="4DD67A74">
      <w:start w:val="1"/>
      <w:numFmt w:val="decimal"/>
      <w:lvlText w:val="%1."/>
      <w:lvlJc w:val="left"/>
      <w:pPr>
        <w:tabs>
          <w:tab w:val="num" w:pos="720"/>
        </w:tabs>
        <w:ind w:left="720" w:hanging="360"/>
      </w:pPr>
      <w:rPr>
        <w:rFonts w:cs="Times New Roman"/>
      </w:rPr>
    </w:lvl>
    <w:lvl w:ilvl="1" w:tplc="1ACEB940">
      <w:start w:val="1"/>
      <w:numFmt w:val="decimal"/>
      <w:lvlText w:val="%2."/>
      <w:lvlJc w:val="left"/>
      <w:pPr>
        <w:tabs>
          <w:tab w:val="num" w:pos="1440"/>
        </w:tabs>
        <w:ind w:left="1440" w:hanging="360"/>
      </w:pPr>
      <w:rPr>
        <w:rFonts w:cs="Times New Roman"/>
      </w:rPr>
    </w:lvl>
    <w:lvl w:ilvl="2" w:tplc="7122AEC0">
      <w:start w:val="1"/>
      <w:numFmt w:val="decimal"/>
      <w:lvlText w:val="%3."/>
      <w:lvlJc w:val="left"/>
      <w:pPr>
        <w:tabs>
          <w:tab w:val="num" w:pos="2160"/>
        </w:tabs>
        <w:ind w:left="2160" w:hanging="360"/>
      </w:pPr>
      <w:rPr>
        <w:rFonts w:cs="Times New Roman"/>
      </w:rPr>
    </w:lvl>
    <w:lvl w:ilvl="3" w:tplc="AE8A8366">
      <w:start w:val="1"/>
      <w:numFmt w:val="decimal"/>
      <w:lvlText w:val="%4."/>
      <w:lvlJc w:val="left"/>
      <w:pPr>
        <w:tabs>
          <w:tab w:val="num" w:pos="2880"/>
        </w:tabs>
        <w:ind w:left="2880" w:hanging="360"/>
      </w:pPr>
      <w:rPr>
        <w:rFonts w:cs="Times New Roman"/>
      </w:rPr>
    </w:lvl>
    <w:lvl w:ilvl="4" w:tplc="45181DE2">
      <w:start w:val="1"/>
      <w:numFmt w:val="decimal"/>
      <w:lvlText w:val="%5."/>
      <w:lvlJc w:val="left"/>
      <w:pPr>
        <w:tabs>
          <w:tab w:val="num" w:pos="3600"/>
        </w:tabs>
        <w:ind w:left="3600" w:hanging="360"/>
      </w:pPr>
      <w:rPr>
        <w:rFonts w:cs="Times New Roman"/>
      </w:rPr>
    </w:lvl>
    <w:lvl w:ilvl="5" w:tplc="BEB6DC86">
      <w:start w:val="1"/>
      <w:numFmt w:val="decimal"/>
      <w:lvlText w:val="%6."/>
      <w:lvlJc w:val="left"/>
      <w:pPr>
        <w:tabs>
          <w:tab w:val="num" w:pos="4320"/>
        </w:tabs>
        <w:ind w:left="4320" w:hanging="360"/>
      </w:pPr>
      <w:rPr>
        <w:rFonts w:cs="Times New Roman"/>
      </w:rPr>
    </w:lvl>
    <w:lvl w:ilvl="6" w:tplc="ACB8BC3A">
      <w:start w:val="1"/>
      <w:numFmt w:val="decimal"/>
      <w:lvlText w:val="%7."/>
      <w:lvlJc w:val="left"/>
      <w:pPr>
        <w:tabs>
          <w:tab w:val="num" w:pos="5040"/>
        </w:tabs>
        <w:ind w:left="5040" w:hanging="360"/>
      </w:pPr>
      <w:rPr>
        <w:rFonts w:cs="Times New Roman"/>
      </w:rPr>
    </w:lvl>
    <w:lvl w:ilvl="7" w:tplc="70E448C6">
      <w:start w:val="1"/>
      <w:numFmt w:val="decimal"/>
      <w:lvlText w:val="%8."/>
      <w:lvlJc w:val="left"/>
      <w:pPr>
        <w:tabs>
          <w:tab w:val="num" w:pos="5760"/>
        </w:tabs>
        <w:ind w:left="5760" w:hanging="360"/>
      </w:pPr>
      <w:rPr>
        <w:rFonts w:cs="Times New Roman"/>
      </w:rPr>
    </w:lvl>
    <w:lvl w:ilvl="8" w:tplc="397CC3B8">
      <w:start w:val="1"/>
      <w:numFmt w:val="decimal"/>
      <w:lvlText w:val="%9."/>
      <w:lvlJc w:val="left"/>
      <w:pPr>
        <w:tabs>
          <w:tab w:val="num" w:pos="6480"/>
        </w:tabs>
        <w:ind w:left="6480" w:hanging="360"/>
      </w:pPr>
      <w:rPr>
        <w:rFonts w:cs="Times New Roman"/>
      </w:rPr>
    </w:lvl>
  </w:abstractNum>
  <w:abstractNum w:abstractNumId="6">
    <w:nsid w:val="729B7643"/>
    <w:multiLevelType w:val="hybridMultilevel"/>
    <w:tmpl w:val="5758527E"/>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7">
    <w:nsid w:val="72BB479F"/>
    <w:multiLevelType w:val="hybridMultilevel"/>
    <w:tmpl w:val="576A10A2"/>
    <w:lvl w:ilvl="0" w:tplc="D270C2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rsids>
    <w:rsidRoot w:val="003F28A7"/>
    <w:rsid w:val="000205D5"/>
    <w:rsid w:val="00025BEC"/>
    <w:rsid w:val="00037A91"/>
    <w:rsid w:val="000444F1"/>
    <w:rsid w:val="0004532B"/>
    <w:rsid w:val="00072656"/>
    <w:rsid w:val="00095ACC"/>
    <w:rsid w:val="00096BFA"/>
    <w:rsid w:val="000D6F29"/>
    <w:rsid w:val="00106230"/>
    <w:rsid w:val="001149F8"/>
    <w:rsid w:val="001168C3"/>
    <w:rsid w:val="0012781F"/>
    <w:rsid w:val="001409F1"/>
    <w:rsid w:val="0014259A"/>
    <w:rsid w:val="00155769"/>
    <w:rsid w:val="00157C2F"/>
    <w:rsid w:val="00196181"/>
    <w:rsid w:val="001C035D"/>
    <w:rsid w:val="001C13B4"/>
    <w:rsid w:val="001E2EEA"/>
    <w:rsid w:val="001F410E"/>
    <w:rsid w:val="001F73C1"/>
    <w:rsid w:val="00205752"/>
    <w:rsid w:val="00212132"/>
    <w:rsid w:val="00217459"/>
    <w:rsid w:val="002232D1"/>
    <w:rsid w:val="0023647F"/>
    <w:rsid w:val="002521E5"/>
    <w:rsid w:val="00253620"/>
    <w:rsid w:val="00256150"/>
    <w:rsid w:val="002572D0"/>
    <w:rsid w:val="002609B2"/>
    <w:rsid w:val="00263F29"/>
    <w:rsid w:val="00265103"/>
    <w:rsid w:val="002702D0"/>
    <w:rsid w:val="00274FD2"/>
    <w:rsid w:val="00276C8D"/>
    <w:rsid w:val="00280C21"/>
    <w:rsid w:val="00284B56"/>
    <w:rsid w:val="002968A2"/>
    <w:rsid w:val="002A21D2"/>
    <w:rsid w:val="002A5DC3"/>
    <w:rsid w:val="002A6690"/>
    <w:rsid w:val="002B16A5"/>
    <w:rsid w:val="002C0E61"/>
    <w:rsid w:val="002C62CB"/>
    <w:rsid w:val="002F25F5"/>
    <w:rsid w:val="003143E8"/>
    <w:rsid w:val="00334627"/>
    <w:rsid w:val="003401A7"/>
    <w:rsid w:val="00364594"/>
    <w:rsid w:val="00366688"/>
    <w:rsid w:val="003A2322"/>
    <w:rsid w:val="003C1774"/>
    <w:rsid w:val="003D4587"/>
    <w:rsid w:val="003D7B57"/>
    <w:rsid w:val="003E2E90"/>
    <w:rsid w:val="003E4A32"/>
    <w:rsid w:val="003F28A7"/>
    <w:rsid w:val="004145D2"/>
    <w:rsid w:val="00415F71"/>
    <w:rsid w:val="00424F7D"/>
    <w:rsid w:val="00425E5F"/>
    <w:rsid w:val="00463F90"/>
    <w:rsid w:val="00482EF8"/>
    <w:rsid w:val="004A0FA1"/>
    <w:rsid w:val="004E3FFD"/>
    <w:rsid w:val="004F68B9"/>
    <w:rsid w:val="00505ECE"/>
    <w:rsid w:val="00521462"/>
    <w:rsid w:val="00527A73"/>
    <w:rsid w:val="0053228B"/>
    <w:rsid w:val="00532E02"/>
    <w:rsid w:val="0055787E"/>
    <w:rsid w:val="005649AD"/>
    <w:rsid w:val="00567D39"/>
    <w:rsid w:val="005821AA"/>
    <w:rsid w:val="005A6D8B"/>
    <w:rsid w:val="005C2BA6"/>
    <w:rsid w:val="005C7B54"/>
    <w:rsid w:val="005E1B31"/>
    <w:rsid w:val="005F0511"/>
    <w:rsid w:val="00610EC6"/>
    <w:rsid w:val="0063632F"/>
    <w:rsid w:val="00646EB4"/>
    <w:rsid w:val="00660423"/>
    <w:rsid w:val="00675A24"/>
    <w:rsid w:val="00681E06"/>
    <w:rsid w:val="00683F39"/>
    <w:rsid w:val="00690005"/>
    <w:rsid w:val="00691B5B"/>
    <w:rsid w:val="006A6CAA"/>
    <w:rsid w:val="006B6090"/>
    <w:rsid w:val="006C518E"/>
    <w:rsid w:val="006C7EE0"/>
    <w:rsid w:val="006D31C9"/>
    <w:rsid w:val="006D67F6"/>
    <w:rsid w:val="006E68AE"/>
    <w:rsid w:val="007003A4"/>
    <w:rsid w:val="00705EA9"/>
    <w:rsid w:val="007065BA"/>
    <w:rsid w:val="00724538"/>
    <w:rsid w:val="00731A35"/>
    <w:rsid w:val="00732155"/>
    <w:rsid w:val="007360AA"/>
    <w:rsid w:val="00737E5F"/>
    <w:rsid w:val="0076283B"/>
    <w:rsid w:val="00762D13"/>
    <w:rsid w:val="00764E9F"/>
    <w:rsid w:val="007715B9"/>
    <w:rsid w:val="007C5DB8"/>
    <w:rsid w:val="007C615F"/>
    <w:rsid w:val="007E6B94"/>
    <w:rsid w:val="007E7E9F"/>
    <w:rsid w:val="007F224C"/>
    <w:rsid w:val="007F4AF7"/>
    <w:rsid w:val="007F5D3F"/>
    <w:rsid w:val="008042E3"/>
    <w:rsid w:val="008210B9"/>
    <w:rsid w:val="00821D0E"/>
    <w:rsid w:val="008255AA"/>
    <w:rsid w:val="0083690E"/>
    <w:rsid w:val="00841F66"/>
    <w:rsid w:val="0085508D"/>
    <w:rsid w:val="00860C06"/>
    <w:rsid w:val="0087093C"/>
    <w:rsid w:val="00887CA6"/>
    <w:rsid w:val="00896D9C"/>
    <w:rsid w:val="008A093F"/>
    <w:rsid w:val="008C11B7"/>
    <w:rsid w:val="008D68E1"/>
    <w:rsid w:val="008E0791"/>
    <w:rsid w:val="009219F0"/>
    <w:rsid w:val="009258A6"/>
    <w:rsid w:val="00926945"/>
    <w:rsid w:val="00926B54"/>
    <w:rsid w:val="00927FE0"/>
    <w:rsid w:val="00936D1E"/>
    <w:rsid w:val="00962C4E"/>
    <w:rsid w:val="009677A8"/>
    <w:rsid w:val="0098286F"/>
    <w:rsid w:val="009857A6"/>
    <w:rsid w:val="00991649"/>
    <w:rsid w:val="009A6557"/>
    <w:rsid w:val="009B23AC"/>
    <w:rsid w:val="009B4AD5"/>
    <w:rsid w:val="009E78D0"/>
    <w:rsid w:val="00A006A0"/>
    <w:rsid w:val="00A15C8D"/>
    <w:rsid w:val="00A2365E"/>
    <w:rsid w:val="00A25E93"/>
    <w:rsid w:val="00A9292C"/>
    <w:rsid w:val="00A92AD4"/>
    <w:rsid w:val="00A94D2D"/>
    <w:rsid w:val="00AA3E49"/>
    <w:rsid w:val="00AB4159"/>
    <w:rsid w:val="00AB4950"/>
    <w:rsid w:val="00AB6D4A"/>
    <w:rsid w:val="00AC572E"/>
    <w:rsid w:val="00AE5C60"/>
    <w:rsid w:val="00AF3EF2"/>
    <w:rsid w:val="00B2034E"/>
    <w:rsid w:val="00B37C84"/>
    <w:rsid w:val="00B434AF"/>
    <w:rsid w:val="00B517CF"/>
    <w:rsid w:val="00B56569"/>
    <w:rsid w:val="00B60AE0"/>
    <w:rsid w:val="00B61AE2"/>
    <w:rsid w:val="00B719EE"/>
    <w:rsid w:val="00B77A2D"/>
    <w:rsid w:val="00B805E2"/>
    <w:rsid w:val="00B97201"/>
    <w:rsid w:val="00BC51DD"/>
    <w:rsid w:val="00BD7944"/>
    <w:rsid w:val="00BE0F59"/>
    <w:rsid w:val="00C0023E"/>
    <w:rsid w:val="00C169E9"/>
    <w:rsid w:val="00C22333"/>
    <w:rsid w:val="00C2338D"/>
    <w:rsid w:val="00C36885"/>
    <w:rsid w:val="00C472A8"/>
    <w:rsid w:val="00C53D01"/>
    <w:rsid w:val="00C81668"/>
    <w:rsid w:val="00C84EDE"/>
    <w:rsid w:val="00C87418"/>
    <w:rsid w:val="00CA4832"/>
    <w:rsid w:val="00CB14D9"/>
    <w:rsid w:val="00CB1B8C"/>
    <w:rsid w:val="00CE7439"/>
    <w:rsid w:val="00CF7A77"/>
    <w:rsid w:val="00D173F9"/>
    <w:rsid w:val="00D519FD"/>
    <w:rsid w:val="00D52EF0"/>
    <w:rsid w:val="00D53B1A"/>
    <w:rsid w:val="00D618BD"/>
    <w:rsid w:val="00D61B64"/>
    <w:rsid w:val="00D84BDC"/>
    <w:rsid w:val="00D87CDB"/>
    <w:rsid w:val="00D9141B"/>
    <w:rsid w:val="00D924D4"/>
    <w:rsid w:val="00D92856"/>
    <w:rsid w:val="00D94E76"/>
    <w:rsid w:val="00DB3F54"/>
    <w:rsid w:val="00DC58AA"/>
    <w:rsid w:val="00DE0577"/>
    <w:rsid w:val="00DE3D40"/>
    <w:rsid w:val="00DE77C8"/>
    <w:rsid w:val="00DF1D31"/>
    <w:rsid w:val="00E07D17"/>
    <w:rsid w:val="00E279BB"/>
    <w:rsid w:val="00E336CA"/>
    <w:rsid w:val="00E36548"/>
    <w:rsid w:val="00E50111"/>
    <w:rsid w:val="00E56107"/>
    <w:rsid w:val="00E7480E"/>
    <w:rsid w:val="00E83D8D"/>
    <w:rsid w:val="00ED35A9"/>
    <w:rsid w:val="00ED39F3"/>
    <w:rsid w:val="00EE79D2"/>
    <w:rsid w:val="00F105E9"/>
    <w:rsid w:val="00F50D80"/>
    <w:rsid w:val="00F76B18"/>
    <w:rsid w:val="00F81086"/>
    <w:rsid w:val="00F90074"/>
    <w:rsid w:val="00F947F1"/>
    <w:rsid w:val="00FA0985"/>
    <w:rsid w:val="00FB1F55"/>
    <w:rsid w:val="00FB4A66"/>
    <w:rsid w:val="00FB581E"/>
    <w:rsid w:val="00FB602F"/>
    <w:rsid w:val="00FC174D"/>
    <w:rsid w:val="00FC19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4594"/>
    <w:pPr>
      <w:autoSpaceDE w:val="0"/>
      <w:autoSpaceDN w:val="0"/>
      <w:spacing w:before="60" w:after="60" w:line="240" w:lineRule="auto"/>
      <w:ind w:left="567"/>
    </w:pPr>
    <w:rPr>
      <w:sz w:val="24"/>
      <w:szCs w:val="24"/>
      <w:lang w:val="en-GB"/>
    </w:rPr>
  </w:style>
  <w:style w:type="paragraph" w:styleId="Nagwek1">
    <w:name w:val="heading 1"/>
    <w:basedOn w:val="Normalny"/>
    <w:next w:val="Normalny"/>
    <w:link w:val="Nagwek1Znak"/>
    <w:uiPriority w:val="99"/>
    <w:qFormat/>
    <w:rsid w:val="00364594"/>
    <w:pPr>
      <w:keepNext/>
      <w:spacing w:before="180"/>
      <w:ind w:left="0"/>
      <w:outlineLvl w:val="0"/>
    </w:pPr>
    <w:rPr>
      <w:rFonts w:ascii="Garamond" w:hAnsi="Garamond" w:cs="Garamond"/>
      <w:b/>
      <w:bCs/>
      <w:kern w:val="28"/>
      <w:sz w:val="28"/>
      <w:szCs w:val="28"/>
    </w:rPr>
  </w:style>
  <w:style w:type="paragraph" w:styleId="Nagwek2">
    <w:name w:val="heading 2"/>
    <w:basedOn w:val="Normalny"/>
    <w:next w:val="Normalny"/>
    <w:link w:val="Nagwek2Znak"/>
    <w:uiPriority w:val="99"/>
    <w:qFormat/>
    <w:rsid w:val="00364594"/>
    <w:pPr>
      <w:keepNext/>
      <w:numPr>
        <w:ilvl w:val="1"/>
        <w:numId w:val="1"/>
      </w:numPr>
      <w:spacing w:before="240"/>
      <w:ind w:left="0"/>
      <w:outlineLvl w:val="1"/>
    </w:pPr>
    <w:rPr>
      <w:rFonts w:ascii="Weiss-Italic" w:hAnsi="Weiss-Italic" w:cs="Weiss-Italic"/>
      <w:smallCaps/>
      <w:spacing w:val="24"/>
      <w:sz w:val="28"/>
      <w:szCs w:val="28"/>
    </w:rPr>
  </w:style>
  <w:style w:type="paragraph" w:styleId="Nagwek3">
    <w:name w:val="heading 3"/>
    <w:basedOn w:val="Normalny"/>
    <w:next w:val="Normalny"/>
    <w:link w:val="Nagwek3Znak"/>
    <w:uiPriority w:val="99"/>
    <w:qFormat/>
    <w:rsid w:val="00364594"/>
    <w:pPr>
      <w:keepNext/>
      <w:numPr>
        <w:ilvl w:val="2"/>
        <w:numId w:val="1"/>
      </w:numPr>
      <w:spacing w:before="240"/>
      <w:outlineLvl w:val="2"/>
    </w:pPr>
    <w:rPr>
      <w:rFonts w:ascii="Weiss-Bold" w:hAnsi="Weiss-Bold" w:cs="Weiss-Bold"/>
      <w:spacing w:val="6"/>
    </w:rPr>
  </w:style>
  <w:style w:type="paragraph" w:styleId="Nagwek4">
    <w:name w:val="heading 4"/>
    <w:basedOn w:val="Normalny"/>
    <w:next w:val="Normalny"/>
    <w:link w:val="Nagwek4Znak"/>
    <w:uiPriority w:val="99"/>
    <w:qFormat/>
    <w:rsid w:val="00364594"/>
    <w:pPr>
      <w:keepNext/>
      <w:numPr>
        <w:ilvl w:val="3"/>
        <w:numId w:val="1"/>
      </w:numPr>
      <w:spacing w:before="240"/>
      <w:outlineLvl w:val="3"/>
    </w:pPr>
    <w:rPr>
      <w:b/>
      <w:bCs/>
      <w:i/>
      <w:iCs/>
    </w:rPr>
  </w:style>
  <w:style w:type="paragraph" w:styleId="Nagwek5">
    <w:name w:val="heading 5"/>
    <w:basedOn w:val="Normalny"/>
    <w:next w:val="Normalny"/>
    <w:link w:val="Nagwek5Znak"/>
    <w:uiPriority w:val="99"/>
    <w:qFormat/>
    <w:rsid w:val="00364594"/>
    <w:pPr>
      <w:numPr>
        <w:ilvl w:val="4"/>
        <w:numId w:val="1"/>
      </w:numPr>
      <w:spacing w:before="240"/>
      <w:outlineLvl w:val="4"/>
    </w:pPr>
    <w:rPr>
      <w:rFonts w:ascii="Arial" w:hAnsi="Arial" w:cs="Arial"/>
      <w:sz w:val="22"/>
      <w:szCs w:val="22"/>
    </w:rPr>
  </w:style>
  <w:style w:type="paragraph" w:styleId="Nagwek6">
    <w:name w:val="heading 6"/>
    <w:basedOn w:val="Normalny"/>
    <w:next w:val="Normalny"/>
    <w:link w:val="Nagwek6Znak"/>
    <w:uiPriority w:val="99"/>
    <w:qFormat/>
    <w:rsid w:val="00364594"/>
    <w:pPr>
      <w:numPr>
        <w:ilvl w:val="5"/>
        <w:numId w:val="1"/>
      </w:numPr>
      <w:spacing w:before="240"/>
      <w:outlineLvl w:val="5"/>
    </w:pPr>
    <w:rPr>
      <w:rFonts w:ascii="Arial" w:hAnsi="Arial" w:cs="Arial"/>
      <w:i/>
      <w:iCs/>
      <w:sz w:val="22"/>
      <w:szCs w:val="22"/>
    </w:rPr>
  </w:style>
  <w:style w:type="paragraph" w:styleId="Nagwek7">
    <w:name w:val="heading 7"/>
    <w:basedOn w:val="Normalny"/>
    <w:next w:val="Normalny"/>
    <w:link w:val="Nagwek7Znak"/>
    <w:uiPriority w:val="99"/>
    <w:qFormat/>
    <w:rsid w:val="00364594"/>
    <w:pPr>
      <w:numPr>
        <w:ilvl w:val="6"/>
        <w:numId w:val="1"/>
      </w:numPr>
      <w:spacing w:before="240"/>
      <w:outlineLvl w:val="6"/>
    </w:pPr>
    <w:rPr>
      <w:rFonts w:ascii="Arial" w:hAnsi="Arial" w:cs="Arial"/>
      <w:sz w:val="20"/>
      <w:szCs w:val="20"/>
    </w:rPr>
  </w:style>
  <w:style w:type="paragraph" w:styleId="Nagwek8">
    <w:name w:val="heading 8"/>
    <w:basedOn w:val="Normalny"/>
    <w:next w:val="Normalny"/>
    <w:link w:val="Nagwek8Znak"/>
    <w:uiPriority w:val="99"/>
    <w:qFormat/>
    <w:rsid w:val="00364594"/>
    <w:pPr>
      <w:numPr>
        <w:ilvl w:val="7"/>
        <w:numId w:val="1"/>
      </w:numPr>
      <w:spacing w:before="240"/>
      <w:outlineLvl w:val="7"/>
    </w:pPr>
    <w:rPr>
      <w:rFonts w:ascii="Arial" w:hAnsi="Arial" w:cs="Arial"/>
      <w:i/>
      <w:iCs/>
      <w:sz w:val="20"/>
      <w:szCs w:val="20"/>
    </w:rPr>
  </w:style>
  <w:style w:type="paragraph" w:styleId="Nagwek9">
    <w:name w:val="heading 9"/>
    <w:basedOn w:val="Normalny"/>
    <w:next w:val="Normalny"/>
    <w:link w:val="Nagwek9Znak"/>
    <w:uiPriority w:val="99"/>
    <w:qFormat/>
    <w:rsid w:val="00364594"/>
    <w:pPr>
      <w:numPr>
        <w:ilvl w:val="8"/>
        <w:numId w:val="1"/>
      </w:numPr>
      <w:spacing w:before="240"/>
      <w:outlineLvl w:val="8"/>
    </w:pPr>
    <w:rPr>
      <w:rFonts w:ascii="Arial"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64594"/>
    <w:rPr>
      <w:rFonts w:asciiTheme="majorHAnsi" w:eastAsiaTheme="majorEastAsia" w:hAnsiTheme="majorHAnsi" w:cs="Times New Roman"/>
      <w:b/>
      <w:bCs/>
      <w:kern w:val="32"/>
      <w:sz w:val="32"/>
      <w:szCs w:val="32"/>
      <w:lang w:val="en-GB"/>
    </w:rPr>
  </w:style>
  <w:style w:type="character" w:customStyle="1" w:styleId="Nagwek2Znak">
    <w:name w:val="Nagłówek 2 Znak"/>
    <w:basedOn w:val="Domylnaczcionkaakapitu"/>
    <w:link w:val="Nagwek2"/>
    <w:uiPriority w:val="9"/>
    <w:semiHidden/>
    <w:locked/>
    <w:rsid w:val="00364594"/>
    <w:rPr>
      <w:rFonts w:asciiTheme="majorHAnsi" w:eastAsiaTheme="majorEastAsia" w:hAnsiTheme="majorHAnsi" w:cs="Times New Roman"/>
      <w:b/>
      <w:bCs/>
      <w:i/>
      <w:iCs/>
      <w:sz w:val="28"/>
      <w:szCs w:val="28"/>
      <w:lang w:val="en-GB"/>
    </w:rPr>
  </w:style>
  <w:style w:type="character" w:customStyle="1" w:styleId="Nagwek3Znak">
    <w:name w:val="Nagłówek 3 Znak"/>
    <w:basedOn w:val="Domylnaczcionkaakapitu"/>
    <w:link w:val="Nagwek3"/>
    <w:uiPriority w:val="9"/>
    <w:semiHidden/>
    <w:locked/>
    <w:rsid w:val="00364594"/>
    <w:rPr>
      <w:rFonts w:asciiTheme="majorHAnsi" w:eastAsiaTheme="majorEastAsia" w:hAnsiTheme="majorHAnsi" w:cs="Times New Roman"/>
      <w:b/>
      <w:bCs/>
      <w:sz w:val="26"/>
      <w:szCs w:val="26"/>
      <w:lang w:val="en-GB"/>
    </w:rPr>
  </w:style>
  <w:style w:type="character" w:customStyle="1" w:styleId="Nagwek4Znak">
    <w:name w:val="Nagłówek 4 Znak"/>
    <w:basedOn w:val="Domylnaczcionkaakapitu"/>
    <w:link w:val="Nagwek4"/>
    <w:uiPriority w:val="9"/>
    <w:semiHidden/>
    <w:locked/>
    <w:rsid w:val="00364594"/>
    <w:rPr>
      <w:rFonts w:asciiTheme="minorHAnsi" w:eastAsiaTheme="minorEastAsia" w:hAnsiTheme="minorHAnsi" w:cs="Times New Roman"/>
      <w:b/>
      <w:bCs/>
      <w:sz w:val="28"/>
      <w:szCs w:val="28"/>
      <w:lang w:val="en-GB"/>
    </w:rPr>
  </w:style>
  <w:style w:type="character" w:customStyle="1" w:styleId="Nagwek5Znak">
    <w:name w:val="Nagłówek 5 Znak"/>
    <w:basedOn w:val="Domylnaczcionkaakapitu"/>
    <w:link w:val="Nagwek5"/>
    <w:uiPriority w:val="9"/>
    <w:semiHidden/>
    <w:locked/>
    <w:rsid w:val="00364594"/>
    <w:rPr>
      <w:rFonts w:asciiTheme="minorHAnsi" w:eastAsiaTheme="minorEastAsia" w:hAnsiTheme="minorHAnsi" w:cs="Times New Roman"/>
      <w:b/>
      <w:bCs/>
      <w:i/>
      <w:iCs/>
      <w:sz w:val="26"/>
      <w:szCs w:val="26"/>
      <w:lang w:val="en-GB"/>
    </w:rPr>
  </w:style>
  <w:style w:type="character" w:customStyle="1" w:styleId="Nagwek6Znak">
    <w:name w:val="Nagłówek 6 Znak"/>
    <w:basedOn w:val="Domylnaczcionkaakapitu"/>
    <w:link w:val="Nagwek6"/>
    <w:uiPriority w:val="9"/>
    <w:semiHidden/>
    <w:locked/>
    <w:rsid w:val="00364594"/>
    <w:rPr>
      <w:rFonts w:asciiTheme="minorHAnsi" w:eastAsiaTheme="minorEastAsia" w:hAnsiTheme="minorHAnsi" w:cs="Times New Roman"/>
      <w:b/>
      <w:bCs/>
      <w:lang w:val="en-GB"/>
    </w:rPr>
  </w:style>
  <w:style w:type="character" w:customStyle="1" w:styleId="Nagwek7Znak">
    <w:name w:val="Nagłówek 7 Znak"/>
    <w:basedOn w:val="Domylnaczcionkaakapitu"/>
    <w:link w:val="Nagwek7"/>
    <w:uiPriority w:val="9"/>
    <w:semiHidden/>
    <w:locked/>
    <w:rsid w:val="00364594"/>
    <w:rPr>
      <w:rFonts w:asciiTheme="minorHAnsi" w:eastAsiaTheme="minorEastAsia" w:hAnsiTheme="minorHAnsi" w:cs="Times New Roman"/>
      <w:sz w:val="24"/>
      <w:szCs w:val="24"/>
      <w:lang w:val="en-GB"/>
    </w:rPr>
  </w:style>
  <w:style w:type="character" w:customStyle="1" w:styleId="Nagwek8Znak">
    <w:name w:val="Nagłówek 8 Znak"/>
    <w:basedOn w:val="Domylnaczcionkaakapitu"/>
    <w:link w:val="Nagwek8"/>
    <w:uiPriority w:val="9"/>
    <w:semiHidden/>
    <w:locked/>
    <w:rsid w:val="00364594"/>
    <w:rPr>
      <w:rFonts w:asciiTheme="minorHAnsi" w:eastAsiaTheme="minorEastAsia" w:hAnsiTheme="minorHAnsi" w:cs="Times New Roman"/>
      <w:i/>
      <w:iCs/>
      <w:sz w:val="24"/>
      <w:szCs w:val="24"/>
      <w:lang w:val="en-GB"/>
    </w:rPr>
  </w:style>
  <w:style w:type="character" w:customStyle="1" w:styleId="Nagwek9Znak">
    <w:name w:val="Nagłówek 9 Znak"/>
    <w:basedOn w:val="Domylnaczcionkaakapitu"/>
    <w:link w:val="Nagwek9"/>
    <w:uiPriority w:val="9"/>
    <w:semiHidden/>
    <w:locked/>
    <w:rsid w:val="00364594"/>
    <w:rPr>
      <w:rFonts w:asciiTheme="majorHAnsi" w:eastAsiaTheme="majorEastAsia" w:hAnsiTheme="majorHAnsi" w:cs="Times New Roman"/>
      <w:lang w:val="en-GB"/>
    </w:rPr>
  </w:style>
  <w:style w:type="paragraph" w:styleId="Nagwek">
    <w:name w:val="header"/>
    <w:basedOn w:val="Normalny"/>
    <w:link w:val="NagwekZnak"/>
    <w:uiPriority w:val="99"/>
    <w:rsid w:val="00364594"/>
    <w:pPr>
      <w:tabs>
        <w:tab w:val="center" w:pos="4819"/>
        <w:tab w:val="right" w:pos="9638"/>
      </w:tabs>
    </w:pPr>
  </w:style>
  <w:style w:type="character" w:customStyle="1" w:styleId="NagwekZnak">
    <w:name w:val="Nagłówek Znak"/>
    <w:basedOn w:val="Domylnaczcionkaakapitu"/>
    <w:link w:val="Nagwek"/>
    <w:uiPriority w:val="99"/>
    <w:semiHidden/>
    <w:locked/>
    <w:rsid w:val="00364594"/>
    <w:rPr>
      <w:rFonts w:cs="Times New Roman"/>
      <w:sz w:val="24"/>
      <w:szCs w:val="24"/>
      <w:lang w:val="en-GB"/>
    </w:rPr>
  </w:style>
  <w:style w:type="paragraph" w:styleId="Stopka">
    <w:name w:val="footer"/>
    <w:basedOn w:val="Normalny"/>
    <w:link w:val="StopkaZnak"/>
    <w:uiPriority w:val="99"/>
    <w:rsid w:val="00364594"/>
    <w:pPr>
      <w:tabs>
        <w:tab w:val="center" w:pos="4819"/>
        <w:tab w:val="right" w:pos="9638"/>
      </w:tabs>
    </w:pPr>
  </w:style>
  <w:style w:type="character" w:customStyle="1" w:styleId="StopkaZnak">
    <w:name w:val="Stopka Znak"/>
    <w:basedOn w:val="Domylnaczcionkaakapitu"/>
    <w:link w:val="Stopka"/>
    <w:uiPriority w:val="99"/>
    <w:semiHidden/>
    <w:locked/>
    <w:rsid w:val="00364594"/>
    <w:rPr>
      <w:rFonts w:cs="Times New Roman"/>
      <w:sz w:val="24"/>
      <w:szCs w:val="24"/>
      <w:lang w:val="en-GB"/>
    </w:rPr>
  </w:style>
  <w:style w:type="character" w:styleId="Numerstrony">
    <w:name w:val="page number"/>
    <w:basedOn w:val="Domylnaczcionkaakapitu"/>
    <w:uiPriority w:val="99"/>
    <w:rsid w:val="00364594"/>
    <w:rPr>
      <w:rFonts w:cs="Times New Roman"/>
    </w:rPr>
  </w:style>
  <w:style w:type="paragraph" w:styleId="Spistreci1">
    <w:name w:val="toc 1"/>
    <w:basedOn w:val="Normalny"/>
    <w:next w:val="Normalny"/>
    <w:autoRedefine/>
    <w:uiPriority w:val="99"/>
    <w:semiHidden/>
    <w:rsid w:val="00364594"/>
    <w:pPr>
      <w:tabs>
        <w:tab w:val="right" w:leader="dot" w:pos="9071"/>
      </w:tabs>
      <w:spacing w:before="120"/>
      <w:ind w:left="0"/>
    </w:pPr>
    <w:rPr>
      <w:b/>
      <w:bCs/>
      <w:caps/>
      <w:sz w:val="20"/>
      <w:szCs w:val="20"/>
    </w:rPr>
  </w:style>
  <w:style w:type="paragraph" w:styleId="Lista">
    <w:name w:val="List"/>
    <w:basedOn w:val="Normalny"/>
    <w:uiPriority w:val="99"/>
    <w:rsid w:val="00364594"/>
    <w:pPr>
      <w:ind w:left="283" w:hanging="283"/>
    </w:pPr>
  </w:style>
  <w:style w:type="paragraph" w:styleId="Spistreci2">
    <w:name w:val="toc 2"/>
    <w:basedOn w:val="Normalny"/>
    <w:next w:val="Normalny"/>
    <w:autoRedefine/>
    <w:uiPriority w:val="99"/>
    <w:semiHidden/>
    <w:rsid w:val="00364594"/>
    <w:pPr>
      <w:tabs>
        <w:tab w:val="right" w:leader="dot" w:pos="9071"/>
      </w:tabs>
      <w:spacing w:before="0" w:after="0"/>
      <w:ind w:left="0"/>
    </w:pPr>
    <w:rPr>
      <w:smallCaps/>
      <w:sz w:val="20"/>
      <w:szCs w:val="20"/>
    </w:rPr>
  </w:style>
  <w:style w:type="paragraph" w:styleId="Spistreci3">
    <w:name w:val="toc 3"/>
    <w:basedOn w:val="Normalny"/>
    <w:next w:val="Normalny"/>
    <w:autoRedefine/>
    <w:uiPriority w:val="99"/>
    <w:semiHidden/>
    <w:rsid w:val="00364594"/>
    <w:pPr>
      <w:tabs>
        <w:tab w:val="right" w:leader="dot" w:pos="9071"/>
      </w:tabs>
      <w:spacing w:before="0" w:after="0"/>
      <w:ind w:left="240"/>
    </w:pPr>
    <w:rPr>
      <w:i/>
      <w:iCs/>
      <w:sz w:val="20"/>
      <w:szCs w:val="20"/>
    </w:rPr>
  </w:style>
  <w:style w:type="paragraph" w:styleId="Spistreci4">
    <w:name w:val="toc 4"/>
    <w:basedOn w:val="Normalny"/>
    <w:next w:val="Normalny"/>
    <w:autoRedefine/>
    <w:uiPriority w:val="99"/>
    <w:semiHidden/>
    <w:rsid w:val="00364594"/>
    <w:pPr>
      <w:tabs>
        <w:tab w:val="right" w:leader="dot" w:pos="9071"/>
      </w:tabs>
      <w:spacing w:before="0" w:after="0"/>
      <w:ind w:left="480"/>
    </w:pPr>
    <w:rPr>
      <w:sz w:val="18"/>
      <w:szCs w:val="18"/>
    </w:rPr>
  </w:style>
  <w:style w:type="paragraph" w:styleId="Spistreci5">
    <w:name w:val="toc 5"/>
    <w:basedOn w:val="Normalny"/>
    <w:next w:val="Normalny"/>
    <w:autoRedefine/>
    <w:uiPriority w:val="99"/>
    <w:semiHidden/>
    <w:rsid w:val="00364594"/>
    <w:pPr>
      <w:tabs>
        <w:tab w:val="right" w:leader="dot" w:pos="9071"/>
      </w:tabs>
      <w:spacing w:before="0" w:after="0"/>
      <w:ind w:left="720"/>
    </w:pPr>
    <w:rPr>
      <w:sz w:val="18"/>
      <w:szCs w:val="18"/>
    </w:rPr>
  </w:style>
  <w:style w:type="paragraph" w:styleId="Spistreci6">
    <w:name w:val="toc 6"/>
    <w:basedOn w:val="Normalny"/>
    <w:next w:val="Normalny"/>
    <w:autoRedefine/>
    <w:uiPriority w:val="99"/>
    <w:semiHidden/>
    <w:rsid w:val="00364594"/>
    <w:pPr>
      <w:tabs>
        <w:tab w:val="right" w:leader="dot" w:pos="9071"/>
      </w:tabs>
      <w:spacing w:before="0" w:after="0"/>
      <w:ind w:left="960"/>
    </w:pPr>
    <w:rPr>
      <w:sz w:val="18"/>
      <w:szCs w:val="18"/>
    </w:rPr>
  </w:style>
  <w:style w:type="paragraph" w:styleId="Spistreci7">
    <w:name w:val="toc 7"/>
    <w:basedOn w:val="Normalny"/>
    <w:next w:val="Normalny"/>
    <w:autoRedefine/>
    <w:uiPriority w:val="99"/>
    <w:semiHidden/>
    <w:rsid w:val="00364594"/>
    <w:pPr>
      <w:tabs>
        <w:tab w:val="right" w:leader="dot" w:pos="9071"/>
      </w:tabs>
      <w:spacing w:before="0" w:after="0"/>
      <w:ind w:left="1200"/>
    </w:pPr>
    <w:rPr>
      <w:sz w:val="18"/>
      <w:szCs w:val="18"/>
    </w:rPr>
  </w:style>
  <w:style w:type="paragraph" w:styleId="Spistreci8">
    <w:name w:val="toc 8"/>
    <w:basedOn w:val="Normalny"/>
    <w:next w:val="Normalny"/>
    <w:autoRedefine/>
    <w:uiPriority w:val="99"/>
    <w:semiHidden/>
    <w:rsid w:val="00364594"/>
    <w:pPr>
      <w:tabs>
        <w:tab w:val="right" w:leader="dot" w:pos="9071"/>
      </w:tabs>
      <w:spacing w:before="0" w:after="0"/>
      <w:ind w:left="1440"/>
    </w:pPr>
    <w:rPr>
      <w:sz w:val="18"/>
      <w:szCs w:val="18"/>
    </w:rPr>
  </w:style>
  <w:style w:type="paragraph" w:styleId="Spistreci9">
    <w:name w:val="toc 9"/>
    <w:basedOn w:val="Normalny"/>
    <w:next w:val="Normalny"/>
    <w:autoRedefine/>
    <w:uiPriority w:val="99"/>
    <w:semiHidden/>
    <w:rsid w:val="00364594"/>
    <w:pPr>
      <w:tabs>
        <w:tab w:val="right" w:leader="dot" w:pos="9071"/>
      </w:tabs>
      <w:spacing w:before="0" w:after="0"/>
      <w:ind w:left="1680"/>
    </w:pPr>
    <w:rPr>
      <w:sz w:val="18"/>
      <w:szCs w:val="18"/>
    </w:rPr>
  </w:style>
  <w:style w:type="paragraph" w:styleId="Tekstpodstawowy">
    <w:name w:val="Body Text"/>
    <w:basedOn w:val="Normalny"/>
    <w:link w:val="TekstpodstawowyZnak"/>
    <w:uiPriority w:val="99"/>
    <w:rsid w:val="00364594"/>
    <w:pPr>
      <w:ind w:left="0"/>
    </w:pPr>
    <w:rPr>
      <w:rFonts w:ascii="Franklin Gothic Book" w:hAnsi="Franklin Gothic Book" w:cs="Franklin Gothic Book"/>
    </w:rPr>
  </w:style>
  <w:style w:type="character" w:customStyle="1" w:styleId="TekstpodstawowyZnak">
    <w:name w:val="Tekst podstawowy Znak"/>
    <w:basedOn w:val="Domylnaczcionkaakapitu"/>
    <w:link w:val="Tekstpodstawowy"/>
    <w:uiPriority w:val="99"/>
    <w:semiHidden/>
    <w:locked/>
    <w:rsid w:val="00364594"/>
    <w:rPr>
      <w:rFonts w:cs="Times New Roman"/>
      <w:sz w:val="24"/>
      <w:szCs w:val="24"/>
      <w:lang w:val="en-GB"/>
    </w:rPr>
  </w:style>
  <w:style w:type="character" w:styleId="Hipercze">
    <w:name w:val="Hyperlink"/>
    <w:basedOn w:val="Domylnaczcionkaakapitu"/>
    <w:uiPriority w:val="99"/>
    <w:rsid w:val="00AE5C60"/>
    <w:rPr>
      <w:rFonts w:cs="Times New Roman"/>
      <w:color w:val="0000FF"/>
      <w:u w:val="single"/>
    </w:rPr>
  </w:style>
  <w:style w:type="paragraph" w:customStyle="1" w:styleId="ingressisistakasivu">
    <w:name w:val="ingressi sisätakasivu"/>
    <w:basedOn w:val="Normalny"/>
    <w:uiPriority w:val="99"/>
    <w:rsid w:val="00DB3F54"/>
    <w:pPr>
      <w:keepNext/>
      <w:adjustRightInd w:val="0"/>
      <w:spacing w:before="0" w:after="120" w:line="280" w:lineRule="atLeast"/>
      <w:ind w:left="0" w:firstLine="283"/>
      <w:jc w:val="both"/>
      <w:textAlignment w:val="baseline"/>
    </w:pPr>
    <w:rPr>
      <w:rFonts w:ascii="FranklinGothic-Demi" w:hAnsi="FranklinGothic-Demi" w:cs="FranklinGothic-Demi"/>
      <w:color w:val="000000"/>
      <w:sz w:val="20"/>
      <w:szCs w:val="20"/>
    </w:rPr>
  </w:style>
  <w:style w:type="paragraph" w:customStyle="1" w:styleId="Leipteksti">
    <w:name w:val="Leipäteksti"/>
    <w:basedOn w:val="Normalny"/>
    <w:uiPriority w:val="99"/>
    <w:rsid w:val="00DB3F54"/>
    <w:pPr>
      <w:adjustRightInd w:val="0"/>
      <w:spacing w:before="0" w:after="113" w:line="220" w:lineRule="atLeast"/>
      <w:ind w:left="0"/>
      <w:jc w:val="both"/>
      <w:textAlignment w:val="center"/>
    </w:pPr>
    <w:rPr>
      <w:rFonts w:ascii="AGaramondPro-Regular" w:hAnsi="AGaramondPro-Regular" w:cs="AGaramondPro-Regular"/>
      <w:color w:val="000000"/>
      <w:sz w:val="20"/>
      <w:szCs w:val="20"/>
      <w:lang w:val="en-US"/>
    </w:rPr>
  </w:style>
  <w:style w:type="paragraph" w:styleId="NormalnyWeb">
    <w:name w:val="Normal (Web)"/>
    <w:basedOn w:val="Normalny"/>
    <w:uiPriority w:val="99"/>
    <w:rsid w:val="0083690E"/>
    <w:pPr>
      <w:autoSpaceDE/>
      <w:autoSpaceDN/>
      <w:spacing w:before="100" w:beforeAutospacing="1" w:after="100" w:afterAutospacing="1"/>
      <w:ind w:left="0"/>
    </w:pPr>
    <w:rPr>
      <w:lang w:val="en-US" w:eastAsia="en-US"/>
    </w:rPr>
  </w:style>
  <w:style w:type="paragraph" w:styleId="Tekstdymka">
    <w:name w:val="Balloon Text"/>
    <w:basedOn w:val="Normalny"/>
    <w:link w:val="TekstdymkaZnak"/>
    <w:uiPriority w:val="99"/>
    <w:semiHidden/>
    <w:rsid w:val="0087093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64594"/>
    <w:rPr>
      <w:rFonts w:ascii="Tahoma" w:hAnsi="Tahoma" w:cs="Tahoma"/>
      <w:sz w:val="16"/>
      <w:szCs w:val="16"/>
      <w:lang w:val="en-GB"/>
    </w:rPr>
  </w:style>
  <w:style w:type="paragraph" w:styleId="Poprawka">
    <w:name w:val="Revision"/>
    <w:hidden/>
    <w:uiPriority w:val="99"/>
    <w:semiHidden/>
    <w:rsid w:val="005A6D8B"/>
    <w:pPr>
      <w:spacing w:after="0" w:line="240" w:lineRule="auto"/>
    </w:pPr>
    <w:rPr>
      <w:sz w:val="24"/>
      <w:szCs w:val="24"/>
      <w:lang w:val="en-GB"/>
    </w:rPr>
  </w:style>
  <w:style w:type="paragraph" w:styleId="Akapitzlist">
    <w:name w:val="List Paragraph"/>
    <w:basedOn w:val="Normalny"/>
    <w:uiPriority w:val="34"/>
    <w:qFormat/>
    <w:rsid w:val="00AB6D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before="60" w:after="60" w:line="240" w:lineRule="auto"/>
      <w:ind w:left="567"/>
    </w:pPr>
    <w:rPr>
      <w:sz w:val="24"/>
      <w:szCs w:val="24"/>
      <w:lang w:val="en-GB"/>
    </w:rPr>
  </w:style>
  <w:style w:type="paragraph" w:styleId="Heading1">
    <w:name w:val="heading 1"/>
    <w:basedOn w:val="Normal"/>
    <w:next w:val="Normal"/>
    <w:link w:val="Heading1Char"/>
    <w:uiPriority w:val="99"/>
    <w:qFormat/>
    <w:pPr>
      <w:keepNext/>
      <w:spacing w:before="180"/>
      <w:ind w:left="0"/>
      <w:outlineLvl w:val="0"/>
    </w:pPr>
    <w:rPr>
      <w:rFonts w:ascii="Garamond" w:hAnsi="Garamond" w:cs="Garamond"/>
      <w:b/>
      <w:bCs/>
      <w:kern w:val="28"/>
      <w:sz w:val="28"/>
      <w:szCs w:val="28"/>
    </w:rPr>
  </w:style>
  <w:style w:type="paragraph" w:styleId="Heading2">
    <w:name w:val="heading 2"/>
    <w:basedOn w:val="Normal"/>
    <w:next w:val="Normal"/>
    <w:link w:val="Heading2Char"/>
    <w:uiPriority w:val="99"/>
    <w:qFormat/>
    <w:pPr>
      <w:keepNext/>
      <w:numPr>
        <w:ilvl w:val="1"/>
        <w:numId w:val="1"/>
      </w:numPr>
      <w:spacing w:before="240"/>
      <w:ind w:left="0"/>
      <w:outlineLvl w:val="1"/>
    </w:pPr>
    <w:rPr>
      <w:rFonts w:ascii="Weiss-Italic" w:hAnsi="Weiss-Italic" w:cs="Weiss-Italic"/>
      <w:smallCaps/>
      <w:spacing w:val="24"/>
      <w:sz w:val="28"/>
      <w:szCs w:val="28"/>
    </w:rPr>
  </w:style>
  <w:style w:type="paragraph" w:styleId="Heading3">
    <w:name w:val="heading 3"/>
    <w:basedOn w:val="Normal"/>
    <w:next w:val="Normal"/>
    <w:link w:val="Heading3Char"/>
    <w:uiPriority w:val="99"/>
    <w:qFormat/>
    <w:pPr>
      <w:keepNext/>
      <w:numPr>
        <w:ilvl w:val="2"/>
        <w:numId w:val="1"/>
      </w:numPr>
      <w:spacing w:before="240"/>
      <w:outlineLvl w:val="2"/>
    </w:pPr>
    <w:rPr>
      <w:rFonts w:ascii="Weiss-Bold" w:hAnsi="Weiss-Bold" w:cs="Weiss-Bold"/>
      <w:spacing w:val="6"/>
    </w:rPr>
  </w:style>
  <w:style w:type="paragraph" w:styleId="Heading4">
    <w:name w:val="heading 4"/>
    <w:basedOn w:val="Normal"/>
    <w:next w:val="Normal"/>
    <w:link w:val="Heading4Char"/>
    <w:uiPriority w:val="99"/>
    <w:qFormat/>
    <w:pPr>
      <w:keepNext/>
      <w:numPr>
        <w:ilvl w:val="3"/>
        <w:numId w:val="1"/>
      </w:numPr>
      <w:spacing w:before="240"/>
      <w:outlineLvl w:val="3"/>
    </w:pPr>
    <w:rPr>
      <w:b/>
      <w:bCs/>
      <w:i/>
      <w:iCs/>
    </w:rPr>
  </w:style>
  <w:style w:type="paragraph" w:styleId="Heading5">
    <w:name w:val="heading 5"/>
    <w:basedOn w:val="Normal"/>
    <w:next w:val="Normal"/>
    <w:link w:val="Heading5Char"/>
    <w:uiPriority w:val="99"/>
    <w:qFormat/>
    <w:pPr>
      <w:numPr>
        <w:ilvl w:val="4"/>
        <w:numId w:val="1"/>
      </w:numPr>
      <w:spacing w:before="24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outlineLvl w:val="5"/>
    </w:pPr>
    <w:rPr>
      <w:rFonts w:ascii="Arial" w:hAnsi="Arial" w:cs="Arial"/>
      <w:i/>
      <w:iCs/>
      <w:sz w:val="22"/>
      <w:szCs w:val="22"/>
    </w:rPr>
  </w:style>
  <w:style w:type="paragraph" w:styleId="Heading7">
    <w:name w:val="heading 7"/>
    <w:basedOn w:val="Normal"/>
    <w:next w:val="Normal"/>
    <w:link w:val="Heading7Char"/>
    <w:uiPriority w:val="99"/>
    <w:qFormat/>
    <w:pPr>
      <w:numPr>
        <w:ilvl w:val="6"/>
        <w:numId w:val="1"/>
      </w:numPr>
      <w:spacing w:before="24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GB" w:eastAsia="x-non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GB" w:eastAsia="x-none"/>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GB" w:eastAsia="x-none"/>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GB" w:eastAsia="x-none"/>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99"/>
    <w:semiHidden/>
    <w:pPr>
      <w:tabs>
        <w:tab w:val="right" w:leader="dot" w:pos="9071"/>
      </w:tabs>
      <w:spacing w:before="120"/>
      <w:ind w:left="0"/>
    </w:pPr>
    <w:rPr>
      <w:b/>
      <w:bCs/>
      <w:caps/>
      <w:sz w:val="20"/>
      <w:szCs w:val="20"/>
    </w:rPr>
  </w:style>
  <w:style w:type="paragraph" w:styleId="List">
    <w:name w:val="List"/>
    <w:basedOn w:val="Normal"/>
    <w:uiPriority w:val="99"/>
    <w:pPr>
      <w:ind w:left="283" w:hanging="283"/>
    </w:pPr>
  </w:style>
  <w:style w:type="paragraph" w:styleId="TOC2">
    <w:name w:val="toc 2"/>
    <w:basedOn w:val="Normal"/>
    <w:next w:val="Normal"/>
    <w:autoRedefine/>
    <w:uiPriority w:val="99"/>
    <w:semiHidden/>
    <w:pPr>
      <w:tabs>
        <w:tab w:val="right" w:leader="dot" w:pos="9071"/>
      </w:tabs>
      <w:spacing w:before="0" w:after="0"/>
      <w:ind w:left="0"/>
    </w:pPr>
    <w:rPr>
      <w:smallCaps/>
      <w:sz w:val="20"/>
      <w:szCs w:val="20"/>
    </w:rPr>
  </w:style>
  <w:style w:type="paragraph" w:styleId="TOC3">
    <w:name w:val="toc 3"/>
    <w:basedOn w:val="Normal"/>
    <w:next w:val="Normal"/>
    <w:autoRedefine/>
    <w:uiPriority w:val="99"/>
    <w:semiHidden/>
    <w:pPr>
      <w:tabs>
        <w:tab w:val="right" w:leader="dot" w:pos="9071"/>
      </w:tabs>
      <w:spacing w:before="0" w:after="0"/>
      <w:ind w:left="240"/>
    </w:pPr>
    <w:rPr>
      <w:i/>
      <w:iCs/>
      <w:sz w:val="20"/>
      <w:szCs w:val="20"/>
    </w:rPr>
  </w:style>
  <w:style w:type="paragraph" w:styleId="TOC4">
    <w:name w:val="toc 4"/>
    <w:basedOn w:val="Normal"/>
    <w:next w:val="Normal"/>
    <w:autoRedefine/>
    <w:uiPriority w:val="99"/>
    <w:semiHidden/>
    <w:pPr>
      <w:tabs>
        <w:tab w:val="right" w:leader="dot" w:pos="9071"/>
      </w:tabs>
      <w:spacing w:before="0" w:after="0"/>
      <w:ind w:left="480"/>
    </w:pPr>
    <w:rPr>
      <w:sz w:val="18"/>
      <w:szCs w:val="18"/>
    </w:rPr>
  </w:style>
  <w:style w:type="paragraph" w:styleId="TOC5">
    <w:name w:val="toc 5"/>
    <w:basedOn w:val="Normal"/>
    <w:next w:val="Normal"/>
    <w:autoRedefine/>
    <w:uiPriority w:val="99"/>
    <w:semiHidden/>
    <w:pPr>
      <w:tabs>
        <w:tab w:val="right" w:leader="dot" w:pos="9071"/>
      </w:tabs>
      <w:spacing w:before="0" w:after="0"/>
      <w:ind w:left="720"/>
    </w:pPr>
    <w:rPr>
      <w:sz w:val="18"/>
      <w:szCs w:val="18"/>
    </w:rPr>
  </w:style>
  <w:style w:type="paragraph" w:styleId="TOC6">
    <w:name w:val="toc 6"/>
    <w:basedOn w:val="Normal"/>
    <w:next w:val="Normal"/>
    <w:autoRedefine/>
    <w:uiPriority w:val="99"/>
    <w:semiHidden/>
    <w:pPr>
      <w:tabs>
        <w:tab w:val="right" w:leader="dot" w:pos="9071"/>
      </w:tabs>
      <w:spacing w:before="0" w:after="0"/>
      <w:ind w:left="960"/>
    </w:pPr>
    <w:rPr>
      <w:sz w:val="18"/>
      <w:szCs w:val="18"/>
    </w:rPr>
  </w:style>
  <w:style w:type="paragraph" w:styleId="TOC7">
    <w:name w:val="toc 7"/>
    <w:basedOn w:val="Normal"/>
    <w:next w:val="Normal"/>
    <w:autoRedefine/>
    <w:uiPriority w:val="99"/>
    <w:semiHidden/>
    <w:pPr>
      <w:tabs>
        <w:tab w:val="right" w:leader="dot" w:pos="9071"/>
      </w:tabs>
      <w:spacing w:before="0" w:after="0"/>
      <w:ind w:left="1200"/>
    </w:pPr>
    <w:rPr>
      <w:sz w:val="18"/>
      <w:szCs w:val="18"/>
    </w:rPr>
  </w:style>
  <w:style w:type="paragraph" w:styleId="TOC8">
    <w:name w:val="toc 8"/>
    <w:basedOn w:val="Normal"/>
    <w:next w:val="Normal"/>
    <w:autoRedefine/>
    <w:uiPriority w:val="99"/>
    <w:semiHidden/>
    <w:pPr>
      <w:tabs>
        <w:tab w:val="right" w:leader="dot" w:pos="9071"/>
      </w:tabs>
      <w:spacing w:before="0" w:after="0"/>
      <w:ind w:left="1440"/>
    </w:pPr>
    <w:rPr>
      <w:sz w:val="18"/>
      <w:szCs w:val="18"/>
    </w:rPr>
  </w:style>
  <w:style w:type="paragraph" w:styleId="TOC9">
    <w:name w:val="toc 9"/>
    <w:basedOn w:val="Normal"/>
    <w:next w:val="Normal"/>
    <w:autoRedefine/>
    <w:uiPriority w:val="99"/>
    <w:semiHidden/>
    <w:pPr>
      <w:tabs>
        <w:tab w:val="right" w:leader="dot" w:pos="9071"/>
      </w:tabs>
      <w:spacing w:before="0" w:after="0"/>
      <w:ind w:left="1680"/>
    </w:pPr>
    <w:rPr>
      <w:sz w:val="18"/>
      <w:szCs w:val="18"/>
    </w:rPr>
  </w:style>
  <w:style w:type="paragraph" w:styleId="BodyText">
    <w:name w:val="Body Text"/>
    <w:basedOn w:val="Normal"/>
    <w:link w:val="BodyTextChar"/>
    <w:uiPriority w:val="99"/>
    <w:pPr>
      <w:ind w:left="0"/>
    </w:pPr>
    <w:rPr>
      <w:rFonts w:ascii="Franklin Gothic Book" w:hAnsi="Franklin Gothic Book" w:cs="Franklin Gothic Book"/>
    </w:rPr>
  </w:style>
  <w:style w:type="character" w:customStyle="1" w:styleId="BodyTextChar">
    <w:name w:val="Body Text Char"/>
    <w:basedOn w:val="DefaultParagraphFont"/>
    <w:link w:val="BodyText"/>
    <w:uiPriority w:val="99"/>
    <w:semiHidden/>
    <w:locked/>
    <w:rPr>
      <w:rFonts w:cs="Times New Roman"/>
      <w:sz w:val="24"/>
      <w:szCs w:val="24"/>
      <w:lang w:val="en-GB" w:eastAsia="x-none"/>
    </w:rPr>
  </w:style>
  <w:style w:type="character" w:styleId="Hyperlink">
    <w:name w:val="Hyperlink"/>
    <w:basedOn w:val="DefaultParagraphFont"/>
    <w:uiPriority w:val="99"/>
    <w:rsid w:val="00AE5C60"/>
    <w:rPr>
      <w:rFonts w:cs="Times New Roman"/>
      <w:color w:val="0000FF"/>
      <w:u w:val="single"/>
    </w:rPr>
  </w:style>
  <w:style w:type="paragraph" w:customStyle="1" w:styleId="ingressisistakasivu">
    <w:name w:val="ingressi sisätakasivu"/>
    <w:basedOn w:val="Normal"/>
    <w:uiPriority w:val="99"/>
    <w:rsid w:val="00DB3F54"/>
    <w:pPr>
      <w:keepNext/>
      <w:adjustRightInd w:val="0"/>
      <w:spacing w:before="0" w:after="120" w:line="280" w:lineRule="atLeast"/>
      <w:ind w:left="0" w:firstLine="283"/>
      <w:jc w:val="both"/>
      <w:textAlignment w:val="baseline"/>
    </w:pPr>
    <w:rPr>
      <w:rFonts w:ascii="FranklinGothic-Demi" w:hAnsi="FranklinGothic-Demi" w:cs="FranklinGothic-Demi"/>
      <w:color w:val="000000"/>
      <w:sz w:val="20"/>
      <w:szCs w:val="20"/>
    </w:rPr>
  </w:style>
  <w:style w:type="paragraph" w:customStyle="1" w:styleId="Leipteksti">
    <w:name w:val="Leipäteksti"/>
    <w:basedOn w:val="Normal"/>
    <w:uiPriority w:val="99"/>
    <w:rsid w:val="00DB3F54"/>
    <w:pPr>
      <w:adjustRightInd w:val="0"/>
      <w:spacing w:before="0" w:after="113" w:line="220" w:lineRule="atLeast"/>
      <w:ind w:left="0"/>
      <w:jc w:val="both"/>
      <w:textAlignment w:val="center"/>
    </w:pPr>
    <w:rPr>
      <w:rFonts w:ascii="AGaramondPro-Regular" w:hAnsi="AGaramondPro-Regular" w:cs="AGaramondPro-Regular"/>
      <w:color w:val="000000"/>
      <w:sz w:val="20"/>
      <w:szCs w:val="20"/>
      <w:lang w:val="en-US"/>
    </w:rPr>
  </w:style>
  <w:style w:type="paragraph" w:styleId="NormalWeb">
    <w:name w:val="Normal (Web)"/>
    <w:basedOn w:val="Normal"/>
    <w:uiPriority w:val="99"/>
    <w:rsid w:val="0083690E"/>
    <w:pPr>
      <w:autoSpaceDE/>
      <w:autoSpaceDN/>
      <w:spacing w:before="100" w:beforeAutospacing="1" w:after="100" w:afterAutospacing="1"/>
      <w:ind w:left="0"/>
    </w:pPr>
    <w:rPr>
      <w:lang w:val="en-US" w:eastAsia="en-US"/>
    </w:rPr>
  </w:style>
  <w:style w:type="paragraph" w:styleId="BalloonText">
    <w:name w:val="Balloon Text"/>
    <w:basedOn w:val="Normal"/>
    <w:link w:val="BalloonTextChar"/>
    <w:uiPriority w:val="99"/>
    <w:semiHidden/>
    <w:rsid w:val="0087093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x-none"/>
    </w:rPr>
  </w:style>
  <w:style w:type="paragraph" w:styleId="Revision">
    <w:name w:val="Revision"/>
    <w:hidden/>
    <w:uiPriority w:val="99"/>
    <w:semiHidden/>
    <w:rsid w:val="005A6D8B"/>
    <w:pPr>
      <w:spacing w:after="0" w:line="240" w:lineRule="auto"/>
    </w:pPr>
    <w:rPr>
      <w:sz w:val="24"/>
      <w:szCs w:val="24"/>
      <w:lang w:val="en-GB"/>
    </w:rPr>
  </w:style>
  <w:style w:type="paragraph" w:styleId="ListParagraph">
    <w:name w:val="List Paragraph"/>
    <w:basedOn w:val="Normal"/>
    <w:uiPriority w:val="34"/>
    <w:qFormat/>
    <w:rsid w:val="00AB6D4A"/>
    <w:pPr>
      <w:ind w:left="720"/>
      <w:contextualSpacing/>
    </w:pPr>
  </w:style>
</w:styles>
</file>

<file path=word/webSettings.xml><?xml version="1.0" encoding="utf-8"?>
<w:webSettings xmlns:r="http://schemas.openxmlformats.org/officeDocument/2006/relationships" xmlns:w="http://schemas.openxmlformats.org/wordprocessingml/2006/main">
  <w:divs>
    <w:div w:id="466360800">
      <w:bodyDiv w:val="1"/>
      <w:marLeft w:val="0"/>
      <w:marRight w:val="0"/>
      <w:marTop w:val="0"/>
      <w:marBottom w:val="0"/>
      <w:divBdr>
        <w:top w:val="none" w:sz="0" w:space="0" w:color="auto"/>
        <w:left w:val="none" w:sz="0" w:space="0" w:color="auto"/>
        <w:bottom w:val="none" w:sz="0" w:space="0" w:color="auto"/>
        <w:right w:val="none" w:sz="0" w:space="0" w:color="auto"/>
      </w:divBdr>
    </w:div>
    <w:div w:id="2116900107">
      <w:marLeft w:val="0"/>
      <w:marRight w:val="0"/>
      <w:marTop w:val="0"/>
      <w:marBottom w:val="0"/>
      <w:divBdr>
        <w:top w:val="none" w:sz="0" w:space="0" w:color="auto"/>
        <w:left w:val="none" w:sz="0" w:space="0" w:color="auto"/>
        <w:bottom w:val="none" w:sz="0" w:space="0" w:color="auto"/>
        <w:right w:val="none" w:sz="0" w:space="0" w:color="auto"/>
      </w:divBdr>
    </w:div>
    <w:div w:id="2116900114">
      <w:marLeft w:val="0"/>
      <w:marRight w:val="0"/>
      <w:marTop w:val="0"/>
      <w:marBottom w:val="0"/>
      <w:divBdr>
        <w:top w:val="none" w:sz="0" w:space="0" w:color="auto"/>
        <w:left w:val="none" w:sz="0" w:space="0" w:color="auto"/>
        <w:bottom w:val="none" w:sz="0" w:space="0" w:color="auto"/>
        <w:right w:val="none" w:sz="0" w:space="0" w:color="auto"/>
      </w:divBdr>
      <w:divsChild>
        <w:div w:id="2116900108">
          <w:marLeft w:val="0"/>
          <w:marRight w:val="0"/>
          <w:marTop w:val="0"/>
          <w:marBottom w:val="0"/>
          <w:divBdr>
            <w:top w:val="none" w:sz="0" w:space="0" w:color="auto"/>
            <w:left w:val="none" w:sz="0" w:space="0" w:color="auto"/>
            <w:bottom w:val="none" w:sz="0" w:space="0" w:color="auto"/>
            <w:right w:val="none" w:sz="0" w:space="0" w:color="auto"/>
          </w:divBdr>
        </w:div>
        <w:div w:id="2116900109">
          <w:marLeft w:val="0"/>
          <w:marRight w:val="0"/>
          <w:marTop w:val="0"/>
          <w:marBottom w:val="0"/>
          <w:divBdr>
            <w:top w:val="none" w:sz="0" w:space="0" w:color="auto"/>
            <w:left w:val="none" w:sz="0" w:space="0" w:color="auto"/>
            <w:bottom w:val="none" w:sz="0" w:space="0" w:color="auto"/>
            <w:right w:val="none" w:sz="0" w:space="0" w:color="auto"/>
          </w:divBdr>
        </w:div>
        <w:div w:id="2116900110">
          <w:marLeft w:val="0"/>
          <w:marRight w:val="0"/>
          <w:marTop w:val="0"/>
          <w:marBottom w:val="0"/>
          <w:divBdr>
            <w:top w:val="none" w:sz="0" w:space="0" w:color="auto"/>
            <w:left w:val="none" w:sz="0" w:space="0" w:color="auto"/>
            <w:bottom w:val="none" w:sz="0" w:space="0" w:color="auto"/>
            <w:right w:val="none" w:sz="0" w:space="0" w:color="auto"/>
          </w:divBdr>
        </w:div>
        <w:div w:id="2116900111">
          <w:marLeft w:val="0"/>
          <w:marRight w:val="0"/>
          <w:marTop w:val="0"/>
          <w:marBottom w:val="0"/>
          <w:divBdr>
            <w:top w:val="none" w:sz="0" w:space="0" w:color="auto"/>
            <w:left w:val="none" w:sz="0" w:space="0" w:color="auto"/>
            <w:bottom w:val="none" w:sz="0" w:space="0" w:color="auto"/>
            <w:right w:val="none" w:sz="0" w:space="0" w:color="auto"/>
          </w:divBdr>
        </w:div>
        <w:div w:id="2116900112">
          <w:marLeft w:val="0"/>
          <w:marRight w:val="0"/>
          <w:marTop w:val="0"/>
          <w:marBottom w:val="0"/>
          <w:divBdr>
            <w:top w:val="none" w:sz="0" w:space="0" w:color="auto"/>
            <w:left w:val="none" w:sz="0" w:space="0" w:color="auto"/>
            <w:bottom w:val="none" w:sz="0" w:space="0" w:color="auto"/>
            <w:right w:val="none" w:sz="0" w:space="0" w:color="auto"/>
          </w:divBdr>
        </w:div>
        <w:div w:id="2116900113">
          <w:marLeft w:val="0"/>
          <w:marRight w:val="0"/>
          <w:marTop w:val="0"/>
          <w:marBottom w:val="0"/>
          <w:divBdr>
            <w:top w:val="none" w:sz="0" w:space="0" w:color="auto"/>
            <w:left w:val="none" w:sz="0" w:space="0" w:color="auto"/>
            <w:bottom w:val="none" w:sz="0" w:space="0" w:color="auto"/>
            <w:right w:val="none" w:sz="0" w:space="0" w:color="auto"/>
          </w:divBdr>
        </w:div>
        <w:div w:id="2116900115">
          <w:marLeft w:val="0"/>
          <w:marRight w:val="0"/>
          <w:marTop w:val="0"/>
          <w:marBottom w:val="0"/>
          <w:divBdr>
            <w:top w:val="none" w:sz="0" w:space="0" w:color="auto"/>
            <w:left w:val="none" w:sz="0" w:space="0" w:color="auto"/>
            <w:bottom w:val="none" w:sz="0" w:space="0" w:color="auto"/>
            <w:right w:val="none" w:sz="0" w:space="0" w:color="auto"/>
          </w:divBdr>
        </w:div>
        <w:div w:id="2116900116">
          <w:marLeft w:val="0"/>
          <w:marRight w:val="0"/>
          <w:marTop w:val="0"/>
          <w:marBottom w:val="0"/>
          <w:divBdr>
            <w:top w:val="none" w:sz="0" w:space="0" w:color="auto"/>
            <w:left w:val="none" w:sz="0" w:space="0" w:color="auto"/>
            <w:bottom w:val="none" w:sz="0" w:space="0" w:color="auto"/>
            <w:right w:val="none" w:sz="0" w:space="0" w:color="auto"/>
          </w:divBdr>
        </w:div>
        <w:div w:id="2116900117">
          <w:marLeft w:val="0"/>
          <w:marRight w:val="0"/>
          <w:marTop w:val="0"/>
          <w:marBottom w:val="0"/>
          <w:divBdr>
            <w:top w:val="none" w:sz="0" w:space="0" w:color="auto"/>
            <w:left w:val="none" w:sz="0" w:space="0" w:color="auto"/>
            <w:bottom w:val="none" w:sz="0" w:space="0" w:color="auto"/>
            <w:right w:val="none" w:sz="0" w:space="0" w:color="auto"/>
          </w:divBdr>
        </w:div>
        <w:div w:id="2116900118">
          <w:marLeft w:val="0"/>
          <w:marRight w:val="0"/>
          <w:marTop w:val="0"/>
          <w:marBottom w:val="0"/>
          <w:divBdr>
            <w:top w:val="none" w:sz="0" w:space="0" w:color="auto"/>
            <w:left w:val="none" w:sz="0" w:space="0" w:color="auto"/>
            <w:bottom w:val="none" w:sz="0" w:space="0" w:color="auto"/>
            <w:right w:val="none" w:sz="0" w:space="0" w:color="auto"/>
          </w:divBdr>
        </w:div>
      </w:divsChild>
    </w:div>
    <w:div w:id="2116900119">
      <w:marLeft w:val="0"/>
      <w:marRight w:val="0"/>
      <w:marTop w:val="0"/>
      <w:marBottom w:val="0"/>
      <w:divBdr>
        <w:top w:val="none" w:sz="0" w:space="0" w:color="auto"/>
        <w:left w:val="none" w:sz="0" w:space="0" w:color="auto"/>
        <w:bottom w:val="none" w:sz="0" w:space="0" w:color="auto"/>
        <w:right w:val="none" w:sz="0" w:space="0" w:color="auto"/>
      </w:divBdr>
    </w:div>
    <w:div w:id="2116900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8C78-862C-45BB-84F3-A972BF42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Preparation meeting for UBC General Conference in Pärnu September 27 -29 2007</vt:lpstr>
    </vt:vector>
  </TitlesOfParts>
  <Company>UBC</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meeting for UBC General Conference in Pärnu September 27 -29 2007</dc:title>
  <dc:creator>Esther Kreutz</dc:creator>
  <cp:lastModifiedBy>SOŚNICKA.A</cp:lastModifiedBy>
  <cp:revision>2</cp:revision>
  <cp:lastPrinted>2013-09-30T08:57:00Z</cp:lastPrinted>
  <dcterms:created xsi:type="dcterms:W3CDTF">2013-10-17T14:16:00Z</dcterms:created>
  <dcterms:modified xsi:type="dcterms:W3CDTF">2013-10-17T14:16:00Z</dcterms:modified>
</cp:coreProperties>
</file>