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2" w:rsidRPr="009B2BC6" w:rsidRDefault="001523F2" w:rsidP="00357262">
      <w:pPr>
        <w:jc w:val="right"/>
        <w:rPr>
          <w:sz w:val="20"/>
          <w:szCs w:val="20"/>
          <w:lang w:val="en-US"/>
        </w:rPr>
      </w:pPr>
      <w:r>
        <w:rPr>
          <w:sz w:val="20"/>
          <w:szCs w:val="20"/>
          <w:lang w:val="en-US"/>
        </w:rPr>
        <w:t>Kolding</w:t>
      </w:r>
      <w:r w:rsidR="00012AC2" w:rsidRPr="009B2BC6">
        <w:rPr>
          <w:sz w:val="20"/>
          <w:szCs w:val="20"/>
          <w:lang w:val="en-US"/>
        </w:rPr>
        <w:t xml:space="preserve">, </w:t>
      </w:r>
      <w:r w:rsidR="000A1B28">
        <w:rPr>
          <w:sz w:val="20"/>
          <w:szCs w:val="20"/>
          <w:lang w:val="en-US"/>
        </w:rPr>
        <w:t>22</w:t>
      </w:r>
      <w:r w:rsidR="00012AC2" w:rsidRPr="009B2BC6">
        <w:rPr>
          <w:sz w:val="20"/>
          <w:szCs w:val="20"/>
          <w:lang w:val="en-US"/>
        </w:rPr>
        <w:t xml:space="preserve"> Ma</w:t>
      </w:r>
      <w:r w:rsidR="00DE586C">
        <w:rPr>
          <w:sz w:val="20"/>
          <w:szCs w:val="20"/>
          <w:lang w:val="en-US"/>
        </w:rPr>
        <w:t>y,</w:t>
      </w:r>
      <w:r w:rsidR="00012AC2" w:rsidRPr="009B2BC6">
        <w:rPr>
          <w:sz w:val="20"/>
          <w:szCs w:val="20"/>
          <w:lang w:val="en-US"/>
        </w:rPr>
        <w:t xml:space="preserve"> </w:t>
      </w:r>
      <w:r w:rsidR="00357262" w:rsidRPr="009B2BC6">
        <w:rPr>
          <w:sz w:val="20"/>
          <w:szCs w:val="20"/>
          <w:lang w:val="en-US"/>
        </w:rPr>
        <w:t>2012</w:t>
      </w:r>
    </w:p>
    <w:p w:rsidR="00A90800" w:rsidRDefault="00A90800" w:rsidP="00357262">
      <w:pPr>
        <w:ind w:left="2124" w:hanging="2124"/>
        <w:rPr>
          <w:b/>
          <w:sz w:val="24"/>
          <w:szCs w:val="24"/>
          <w:lang w:val="en-US"/>
        </w:rPr>
      </w:pPr>
    </w:p>
    <w:p w:rsidR="006C3654" w:rsidRDefault="006C3654" w:rsidP="00357262">
      <w:pPr>
        <w:ind w:left="2124" w:hanging="2124"/>
        <w:rPr>
          <w:b/>
          <w:sz w:val="20"/>
          <w:szCs w:val="20"/>
          <w:lang w:val="en-US"/>
        </w:rPr>
      </w:pPr>
    </w:p>
    <w:p w:rsidR="00357262" w:rsidRPr="00823CE6" w:rsidRDefault="009B2BC6" w:rsidP="00357262">
      <w:pPr>
        <w:ind w:left="2124" w:hanging="2124"/>
        <w:rPr>
          <w:b/>
          <w:sz w:val="20"/>
          <w:szCs w:val="20"/>
          <w:lang w:val="en-US"/>
        </w:rPr>
      </w:pPr>
      <w:r w:rsidRPr="00823CE6">
        <w:rPr>
          <w:b/>
          <w:sz w:val="20"/>
          <w:szCs w:val="20"/>
          <w:lang w:val="en-US"/>
        </w:rPr>
        <w:t xml:space="preserve">Dear friends! </w:t>
      </w:r>
    </w:p>
    <w:p w:rsidR="00A90800" w:rsidRDefault="00A90800" w:rsidP="00F551DA">
      <w:pPr>
        <w:rPr>
          <w:sz w:val="20"/>
          <w:szCs w:val="20"/>
          <w:lang w:val="en-US"/>
        </w:rPr>
      </w:pPr>
    </w:p>
    <w:p w:rsidR="006C3654" w:rsidRDefault="006C3654" w:rsidP="00DA2439">
      <w:pPr>
        <w:autoSpaceDE w:val="0"/>
        <w:autoSpaceDN w:val="0"/>
        <w:adjustRightInd w:val="0"/>
        <w:rPr>
          <w:sz w:val="20"/>
          <w:szCs w:val="20"/>
          <w:lang w:val="en-US"/>
        </w:rPr>
      </w:pPr>
    </w:p>
    <w:p w:rsidR="00DA2439" w:rsidRPr="00DA2439" w:rsidRDefault="000A1B28" w:rsidP="00DA2439">
      <w:pPr>
        <w:autoSpaceDE w:val="0"/>
        <w:autoSpaceDN w:val="0"/>
        <w:adjustRightInd w:val="0"/>
        <w:rPr>
          <w:sz w:val="20"/>
          <w:szCs w:val="20"/>
          <w:lang w:val="en-US"/>
        </w:rPr>
      </w:pPr>
      <w:r>
        <w:rPr>
          <w:sz w:val="20"/>
          <w:szCs w:val="20"/>
          <w:lang w:val="en-US"/>
        </w:rPr>
        <w:t xml:space="preserve">I have already informed you about our activities in connection with the </w:t>
      </w:r>
      <w:r w:rsidR="00DA2439" w:rsidRPr="001523F2">
        <w:rPr>
          <w:sz w:val="20"/>
          <w:szCs w:val="20"/>
          <w:lang w:val="en-US"/>
        </w:rPr>
        <w:t xml:space="preserve">Conference of European Cross-Border and Interregional City Networks </w:t>
      </w:r>
      <w:r w:rsidR="00DA2439">
        <w:rPr>
          <w:sz w:val="20"/>
          <w:szCs w:val="20"/>
          <w:lang w:val="en-US"/>
        </w:rPr>
        <w:t>–</w:t>
      </w:r>
      <w:r w:rsidR="00DA2439" w:rsidRPr="001523F2">
        <w:rPr>
          <w:sz w:val="20"/>
          <w:szCs w:val="20"/>
          <w:lang w:val="en-US"/>
        </w:rPr>
        <w:t xml:space="preserve"> CECICN</w:t>
      </w:r>
      <w:r w:rsidR="00DA2439">
        <w:rPr>
          <w:sz w:val="20"/>
          <w:szCs w:val="20"/>
          <w:lang w:val="en-US"/>
        </w:rPr>
        <w:t>. This network of networks i</w:t>
      </w:r>
      <w:r w:rsidR="00DA2439" w:rsidRPr="00DA2439">
        <w:rPr>
          <w:sz w:val="20"/>
          <w:szCs w:val="20"/>
          <w:lang w:val="en-US"/>
        </w:rPr>
        <w:t xml:space="preserve">nvolves six cooperation networks that represent more than 500 cities and border regions and 37% of European population. </w:t>
      </w:r>
      <w:r>
        <w:rPr>
          <w:sz w:val="20"/>
          <w:szCs w:val="20"/>
          <w:lang w:val="en-US"/>
        </w:rPr>
        <w:t xml:space="preserve">As you might know, I was elected unanimously as President of CECICN. </w:t>
      </w:r>
    </w:p>
    <w:p w:rsidR="00DA2439" w:rsidRPr="00DA2439" w:rsidRDefault="00DA2439" w:rsidP="00F551DA">
      <w:pPr>
        <w:rPr>
          <w:sz w:val="20"/>
          <w:szCs w:val="20"/>
          <w:lang w:val="en-US"/>
        </w:rPr>
      </w:pPr>
    </w:p>
    <w:p w:rsidR="000A1B28" w:rsidRPr="000A1B28" w:rsidRDefault="000A1B28" w:rsidP="000A1B28">
      <w:pPr>
        <w:spacing w:line="285" w:lineRule="atLeast"/>
        <w:rPr>
          <w:b/>
          <w:sz w:val="20"/>
          <w:szCs w:val="20"/>
          <w:lang w:val="en-US"/>
        </w:rPr>
      </w:pPr>
      <w:r w:rsidRPr="000A1B28">
        <w:rPr>
          <w:b/>
          <w:sz w:val="20"/>
          <w:szCs w:val="20"/>
          <w:lang w:val="en-US"/>
        </w:rPr>
        <w:t>Today, I warmly invite you to the 1</w:t>
      </w:r>
      <w:r w:rsidRPr="000A1B28">
        <w:rPr>
          <w:b/>
          <w:sz w:val="20"/>
          <w:szCs w:val="20"/>
          <w:vertAlign w:val="superscript"/>
          <w:lang w:val="en-US"/>
        </w:rPr>
        <w:t>st</w:t>
      </w:r>
      <w:r w:rsidRPr="000A1B28">
        <w:rPr>
          <w:b/>
          <w:sz w:val="20"/>
          <w:szCs w:val="20"/>
          <w:lang w:val="en-US"/>
        </w:rPr>
        <w:t xml:space="preserve"> Congress on Smart Cooperation: “Territorial Cooperation fostering European integration: Cities and Regions linking across borders” will be held in A </w:t>
      </w:r>
      <w:proofErr w:type="spellStart"/>
      <w:r w:rsidRPr="000A1B28">
        <w:rPr>
          <w:b/>
          <w:sz w:val="20"/>
          <w:szCs w:val="20"/>
          <w:lang w:val="en-US"/>
        </w:rPr>
        <w:t>Coruña</w:t>
      </w:r>
      <w:proofErr w:type="spellEnd"/>
      <w:r w:rsidRPr="000A1B28">
        <w:rPr>
          <w:b/>
          <w:sz w:val="20"/>
          <w:szCs w:val="20"/>
          <w:lang w:val="en-US"/>
        </w:rPr>
        <w:t>, on June 25 and 26, 2012</w:t>
      </w:r>
    </w:p>
    <w:p w:rsidR="000A1B28" w:rsidRPr="000A1B28" w:rsidRDefault="000A1B28" w:rsidP="000A1B28">
      <w:pPr>
        <w:spacing w:line="285" w:lineRule="atLeast"/>
        <w:jc w:val="both"/>
        <w:rPr>
          <w:sz w:val="20"/>
          <w:szCs w:val="20"/>
          <w:lang w:val="en-US"/>
        </w:rPr>
      </w:pPr>
    </w:p>
    <w:p w:rsidR="000A1B28" w:rsidRPr="000A1B28" w:rsidRDefault="000A1B28" w:rsidP="000A1B28">
      <w:pPr>
        <w:spacing w:line="285" w:lineRule="atLeast"/>
        <w:jc w:val="both"/>
        <w:rPr>
          <w:sz w:val="20"/>
          <w:szCs w:val="20"/>
          <w:lang w:val="en-US"/>
        </w:rPr>
      </w:pPr>
      <w:r w:rsidRPr="000A1B28">
        <w:rPr>
          <w:sz w:val="20"/>
          <w:szCs w:val="20"/>
          <w:lang w:val="en-US"/>
        </w:rPr>
        <w:t>In a context of crisis, it is of major importance to discuss what the benefits of cooperation are, what opportunities it represents and how, through cooperation, Europe can overcome the challenges it faces in the near future. The objective of the Congress is to discuss key messages about why cooperation is the key to achieve Europe 2020 and Single Market goals.</w:t>
      </w:r>
      <w:r w:rsidR="00B326DD">
        <w:rPr>
          <w:sz w:val="20"/>
          <w:szCs w:val="20"/>
          <w:lang w:val="en-US"/>
        </w:rPr>
        <w:t xml:space="preserve"> </w:t>
      </w:r>
      <w:r>
        <w:rPr>
          <w:sz w:val="20"/>
          <w:szCs w:val="20"/>
          <w:lang w:val="en-US"/>
        </w:rPr>
        <w:t>Organized by the CECICN</w:t>
      </w:r>
      <w:r w:rsidRPr="000A1B28">
        <w:rPr>
          <w:sz w:val="20"/>
          <w:szCs w:val="20"/>
          <w:lang w:val="en-US"/>
        </w:rPr>
        <w:t xml:space="preserve">, the event will bring together senior representatives of European institutions and stakeholders from all European borders. </w:t>
      </w:r>
    </w:p>
    <w:p w:rsidR="000A1B28" w:rsidRPr="000A1B28" w:rsidRDefault="000A1B28" w:rsidP="000A1B28">
      <w:pPr>
        <w:spacing w:line="285" w:lineRule="atLeast"/>
        <w:jc w:val="both"/>
        <w:rPr>
          <w:sz w:val="20"/>
          <w:szCs w:val="20"/>
          <w:lang w:val="en-US"/>
        </w:rPr>
      </w:pPr>
    </w:p>
    <w:p w:rsidR="000A1B28" w:rsidRPr="000A1B28" w:rsidRDefault="000A1B28" w:rsidP="000A1B28">
      <w:pPr>
        <w:spacing w:line="285" w:lineRule="atLeast"/>
        <w:jc w:val="both"/>
        <w:rPr>
          <w:b/>
          <w:sz w:val="20"/>
          <w:szCs w:val="20"/>
          <w:lang w:val="en-US"/>
        </w:rPr>
      </w:pPr>
      <w:r w:rsidRPr="000A1B28">
        <w:rPr>
          <w:b/>
          <w:sz w:val="20"/>
          <w:szCs w:val="20"/>
          <w:lang w:val="en-US"/>
        </w:rPr>
        <w:t xml:space="preserve">Find more detailed information on the conference website: </w:t>
      </w:r>
      <w:hyperlink r:id="rId8" w:history="1">
        <w:r w:rsidRPr="000A1B28">
          <w:rPr>
            <w:b/>
            <w:sz w:val="20"/>
            <w:szCs w:val="20"/>
            <w:lang w:val="en-US"/>
          </w:rPr>
          <w:t>http://cecicn.eu</w:t>
        </w:r>
      </w:hyperlink>
      <w:r w:rsidRPr="000A1B28">
        <w:rPr>
          <w:b/>
          <w:sz w:val="20"/>
          <w:szCs w:val="20"/>
          <w:lang w:val="en-US"/>
        </w:rPr>
        <w:t xml:space="preserve"> </w:t>
      </w:r>
    </w:p>
    <w:p w:rsidR="000A1B28" w:rsidRPr="000A1B28" w:rsidRDefault="000A1B28" w:rsidP="000A1B28">
      <w:pPr>
        <w:spacing w:line="285" w:lineRule="atLeast"/>
        <w:jc w:val="both"/>
        <w:rPr>
          <w:sz w:val="20"/>
          <w:szCs w:val="20"/>
          <w:lang w:val="en-US"/>
        </w:rPr>
      </w:pPr>
    </w:p>
    <w:p w:rsidR="000A1B28" w:rsidRPr="000A1B28" w:rsidRDefault="000A1B28" w:rsidP="000A1B28">
      <w:pPr>
        <w:spacing w:line="285" w:lineRule="atLeast"/>
        <w:jc w:val="both"/>
        <w:rPr>
          <w:sz w:val="20"/>
          <w:szCs w:val="20"/>
          <w:lang w:val="en-US"/>
        </w:rPr>
      </w:pPr>
      <w:r>
        <w:rPr>
          <w:sz w:val="20"/>
          <w:szCs w:val="20"/>
          <w:lang w:val="en-US"/>
        </w:rPr>
        <w:t>I t</w:t>
      </w:r>
      <w:r w:rsidRPr="000A1B28">
        <w:rPr>
          <w:sz w:val="20"/>
          <w:szCs w:val="20"/>
          <w:lang w:val="en-US"/>
        </w:rPr>
        <w:t xml:space="preserve">hank you in advance for any communication and publicity that you might be able to provide for this event (on your websites, in your newsletters, etc.). </w:t>
      </w:r>
    </w:p>
    <w:p w:rsidR="000A1B28" w:rsidRPr="000A1B28" w:rsidRDefault="000A1B28" w:rsidP="000A1B28">
      <w:pPr>
        <w:spacing w:line="285" w:lineRule="atLeast"/>
        <w:jc w:val="both"/>
        <w:rPr>
          <w:sz w:val="20"/>
          <w:szCs w:val="20"/>
          <w:lang w:val="en-US"/>
        </w:rPr>
      </w:pPr>
    </w:p>
    <w:p w:rsidR="000C0E6E" w:rsidRDefault="001523F2">
      <w:pPr>
        <w:rPr>
          <w:sz w:val="20"/>
          <w:szCs w:val="20"/>
          <w:lang w:val="en-US"/>
        </w:rPr>
      </w:pPr>
      <w:r>
        <w:rPr>
          <w:sz w:val="20"/>
          <w:szCs w:val="20"/>
          <w:lang w:val="en-US"/>
        </w:rPr>
        <w:t xml:space="preserve">Yours sincerely </w:t>
      </w:r>
    </w:p>
    <w:p w:rsidR="008B0364" w:rsidRDefault="008B0364">
      <w:pPr>
        <w:rPr>
          <w:sz w:val="20"/>
          <w:szCs w:val="20"/>
          <w:lang w:val="en-US"/>
        </w:rPr>
      </w:pPr>
    </w:p>
    <w:p w:rsidR="006C3654" w:rsidRDefault="006C3654">
      <w:pPr>
        <w:rPr>
          <w:sz w:val="20"/>
          <w:szCs w:val="20"/>
          <w:lang w:val="en-US"/>
        </w:rPr>
      </w:pPr>
    </w:p>
    <w:p w:rsidR="008B0364" w:rsidRDefault="008B0364">
      <w:pPr>
        <w:rPr>
          <w:sz w:val="20"/>
          <w:szCs w:val="20"/>
          <w:lang w:val="en-US"/>
        </w:rPr>
      </w:pPr>
    </w:p>
    <w:p w:rsidR="001523F2" w:rsidRDefault="001523F2">
      <w:pPr>
        <w:rPr>
          <w:sz w:val="20"/>
          <w:szCs w:val="20"/>
          <w:lang w:val="en-US"/>
        </w:rPr>
      </w:pPr>
      <w:r w:rsidRPr="00785B7C">
        <w:rPr>
          <w:sz w:val="20"/>
          <w:szCs w:val="20"/>
          <w:lang w:val="en-US"/>
        </w:rPr>
        <w:t>Per Bødker Andersen</w:t>
      </w:r>
    </w:p>
    <w:p w:rsidR="00DA2439" w:rsidRDefault="00DA2439" w:rsidP="001523F2">
      <w:pPr>
        <w:rPr>
          <w:sz w:val="20"/>
          <w:szCs w:val="20"/>
          <w:lang w:val="en-US"/>
        </w:rPr>
      </w:pPr>
      <w:r>
        <w:rPr>
          <w:sz w:val="20"/>
          <w:szCs w:val="20"/>
          <w:lang w:val="en-US"/>
        </w:rPr>
        <w:t xml:space="preserve">President UBC </w:t>
      </w:r>
    </w:p>
    <w:p w:rsidR="008B0364" w:rsidRDefault="001523F2" w:rsidP="001523F2">
      <w:pPr>
        <w:rPr>
          <w:sz w:val="20"/>
          <w:szCs w:val="20"/>
          <w:lang w:val="en-US"/>
        </w:rPr>
      </w:pPr>
      <w:r>
        <w:rPr>
          <w:sz w:val="20"/>
          <w:szCs w:val="20"/>
          <w:lang w:val="en-US"/>
        </w:rPr>
        <w:t xml:space="preserve">President </w:t>
      </w:r>
      <w:r w:rsidRPr="001523F2">
        <w:rPr>
          <w:sz w:val="20"/>
          <w:szCs w:val="20"/>
          <w:lang w:val="en-US"/>
        </w:rPr>
        <w:t>CECICN</w:t>
      </w:r>
    </w:p>
    <w:sectPr w:rsidR="008B0364" w:rsidSect="00A7061E">
      <w:headerReference w:type="default" r:id="rId9"/>
      <w:footerReference w:type="default" r:id="rId10"/>
      <w:pgSz w:w="11906" w:h="16838"/>
      <w:pgMar w:top="209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F0" w:rsidRDefault="009231F0" w:rsidP="00A7061E">
      <w:r>
        <w:separator/>
      </w:r>
    </w:p>
  </w:endnote>
  <w:endnote w:type="continuationSeparator" w:id="0">
    <w:p w:rsidR="009231F0" w:rsidRDefault="009231F0" w:rsidP="00A70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0" w:rsidRDefault="009231F0">
    <w:pPr>
      <w:pStyle w:val="Fuzeile"/>
    </w:pPr>
    <w:r>
      <w:rPr>
        <w:noProof/>
        <w:lang w:val="de-DE" w:eastAsia="de-DE"/>
      </w:rPr>
      <w:drawing>
        <wp:inline distT="0" distB="0" distL="0" distR="0">
          <wp:extent cx="4549775" cy="563245"/>
          <wp:effectExtent l="19050" t="0" r="317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9775" cy="5632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F0" w:rsidRDefault="009231F0" w:rsidP="00A7061E">
      <w:r>
        <w:separator/>
      </w:r>
    </w:p>
  </w:footnote>
  <w:footnote w:type="continuationSeparator" w:id="0">
    <w:p w:rsidR="009231F0" w:rsidRDefault="009231F0" w:rsidP="00A70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0" w:rsidRPr="009B2BC6" w:rsidRDefault="00D74A16" w:rsidP="00A7061E">
    <w:pPr>
      <w:pStyle w:val="Fuzeile"/>
      <w:jc w:val="right"/>
      <w:rPr>
        <w:rFonts w:ascii="Arial" w:hAnsi="Arial"/>
        <w:color w:val="999999"/>
        <w:sz w:val="16"/>
        <w:szCs w:val="16"/>
        <w:lang w:val="en-US"/>
      </w:rPr>
    </w:pPr>
    <w:r>
      <w:rPr>
        <w:rFonts w:ascii="Arial" w:hAnsi="Arial"/>
        <w:noProof/>
        <w:sz w:val="16"/>
        <w:lang w:val="de-DE" w:eastAsia="de-DE"/>
      </w:rPr>
      <w:drawing>
        <wp:anchor distT="0" distB="0" distL="114300" distR="114300" simplePos="0" relativeHeight="251661312" behindDoc="0" locked="0" layoutInCell="1" allowOverlap="1">
          <wp:simplePos x="0" y="0"/>
          <wp:positionH relativeFrom="column">
            <wp:posOffset>8591</wp:posOffset>
          </wp:positionH>
          <wp:positionV relativeFrom="paragraph">
            <wp:posOffset>-9633</wp:posOffset>
          </wp:positionV>
          <wp:extent cx="748701" cy="672861"/>
          <wp:effectExtent l="19050" t="0" r="0" b="0"/>
          <wp:wrapNone/>
          <wp:docPr id="12" name="Billede 12" descr="U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UBC.png"/>
                  <pic:cNvPicPr>
                    <a:picLocks noChangeAspect="1"/>
                  </pic:cNvPicPr>
                </pic:nvPicPr>
                <pic:blipFill>
                  <a:blip r:embed="rId1"/>
                  <a:srcRect/>
                  <a:stretch>
                    <a:fillRect/>
                  </a:stretch>
                </pic:blipFill>
                <pic:spPr bwMode="auto">
                  <a:xfrm>
                    <a:off x="0" y="0"/>
                    <a:ext cx="748701" cy="672861"/>
                  </a:xfrm>
                  <a:prstGeom prst="rect">
                    <a:avLst/>
                  </a:prstGeom>
                  <a:noFill/>
                  <a:ln w="9525">
                    <a:noFill/>
                    <a:miter lim="800000"/>
                    <a:headEnd/>
                    <a:tailEnd/>
                  </a:ln>
                </pic:spPr>
              </pic:pic>
            </a:graphicData>
          </a:graphic>
        </wp:anchor>
      </w:drawing>
    </w:r>
    <w:r w:rsidR="009231F0" w:rsidRPr="009B2BC6">
      <w:rPr>
        <w:rFonts w:ascii="Arial" w:hAnsi="Arial"/>
        <w:color w:val="999999"/>
        <w:sz w:val="16"/>
        <w:szCs w:val="16"/>
        <w:lang w:val="en-US"/>
      </w:rPr>
      <w:t xml:space="preserve"> </w:t>
    </w:r>
  </w:p>
  <w:p w:rsidR="009231F0" w:rsidRPr="009B2BC6" w:rsidRDefault="009231F0" w:rsidP="00A7061E">
    <w:pPr>
      <w:pStyle w:val="Fuzeile"/>
      <w:jc w:val="right"/>
      <w:rPr>
        <w:rFonts w:ascii="Arial" w:hAnsi="Arial"/>
        <w:color w:val="999999"/>
        <w:sz w:val="16"/>
        <w:szCs w:val="16"/>
        <w:lang w:val="es-ES_tradnl"/>
      </w:rPr>
    </w:pPr>
    <w:r w:rsidRPr="009B2BC6">
      <w:rPr>
        <w:rFonts w:ascii="Arial" w:hAnsi="Arial"/>
        <w:color w:val="999999"/>
        <w:sz w:val="16"/>
        <w:szCs w:val="16"/>
        <w:lang w:val="es-ES_tradnl"/>
      </w:rPr>
      <w:t xml:space="preserve"> </w:t>
    </w:r>
  </w:p>
  <w:p w:rsidR="009231F0" w:rsidRPr="0084693A" w:rsidRDefault="009231F0" w:rsidP="00A7061E">
    <w:pPr>
      <w:pStyle w:val="Fuzeile"/>
      <w:jc w:val="right"/>
      <w:rPr>
        <w:color w:val="999999"/>
        <w:sz w:val="16"/>
        <w:szCs w:val="16"/>
        <w:lang w:val="de-DE"/>
      </w:rPr>
    </w:pPr>
    <w:r w:rsidRPr="009B2BC6">
      <w:rPr>
        <w:rFonts w:ascii="Arial" w:hAnsi="Arial"/>
        <w:color w:val="999999"/>
        <w:sz w:val="16"/>
        <w:szCs w:val="16"/>
        <w:lang w:val="es-ES_tradnl"/>
      </w:rPr>
      <w:t xml:space="preserve">                </w:t>
    </w:r>
    <w:r w:rsidR="00DA2439">
      <w:rPr>
        <w:rFonts w:ascii="Arial" w:hAnsi="Arial"/>
        <w:color w:val="999999"/>
        <w:sz w:val="16"/>
        <w:szCs w:val="16"/>
        <w:lang w:val="es-ES_tradnl"/>
      </w:rPr>
      <w:t xml:space="preserve">                        </w:t>
    </w:r>
  </w:p>
  <w:p w:rsidR="009231F0" w:rsidRPr="008E0A8E" w:rsidRDefault="009231F0" w:rsidP="00A7061E">
    <w:pPr>
      <w:pStyle w:val="Kopfzeile"/>
      <w:rPr>
        <w:lang w:val="de-DE"/>
      </w:rPr>
    </w:pPr>
  </w:p>
  <w:p w:rsidR="009231F0" w:rsidRDefault="009231F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48D"/>
    <w:multiLevelType w:val="hybridMultilevel"/>
    <w:tmpl w:val="8144A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087689"/>
    <w:multiLevelType w:val="hybridMultilevel"/>
    <w:tmpl w:val="6A06E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BD499E"/>
    <w:multiLevelType w:val="hybridMultilevel"/>
    <w:tmpl w:val="01C41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14CED"/>
    <w:multiLevelType w:val="hybridMultilevel"/>
    <w:tmpl w:val="E8407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074943"/>
    <w:multiLevelType w:val="hybridMultilevel"/>
    <w:tmpl w:val="95402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8F1B65"/>
    <w:multiLevelType w:val="hybridMultilevel"/>
    <w:tmpl w:val="3FF4D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D52706"/>
    <w:multiLevelType w:val="hybridMultilevel"/>
    <w:tmpl w:val="81E0E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017627"/>
    <w:multiLevelType w:val="hybridMultilevel"/>
    <w:tmpl w:val="EB805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F36485"/>
    <w:multiLevelType w:val="hybridMultilevel"/>
    <w:tmpl w:val="212E6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DC70E7"/>
    <w:multiLevelType w:val="hybridMultilevel"/>
    <w:tmpl w:val="3BD00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063DDC"/>
    <w:multiLevelType w:val="hybridMultilevel"/>
    <w:tmpl w:val="C83663DC"/>
    <w:lvl w:ilvl="0" w:tplc="F5B017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9700DF"/>
    <w:multiLevelType w:val="hybridMultilevel"/>
    <w:tmpl w:val="31DE9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B46324"/>
    <w:multiLevelType w:val="hybridMultilevel"/>
    <w:tmpl w:val="5B761CBA"/>
    <w:lvl w:ilvl="0" w:tplc="F5B017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1F7B74"/>
    <w:multiLevelType w:val="hybridMultilevel"/>
    <w:tmpl w:val="C52A8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9F24E6"/>
    <w:multiLevelType w:val="hybridMultilevel"/>
    <w:tmpl w:val="9D5C3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CD4504"/>
    <w:multiLevelType w:val="hybridMultilevel"/>
    <w:tmpl w:val="D8B4F34C"/>
    <w:lvl w:ilvl="0" w:tplc="F5B017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14"/>
  </w:num>
  <w:num w:numId="8">
    <w:abstractNumId w:val="13"/>
  </w:num>
  <w:num w:numId="9">
    <w:abstractNumId w:val="0"/>
  </w:num>
  <w:num w:numId="10">
    <w:abstractNumId w:val="3"/>
  </w:num>
  <w:num w:numId="11">
    <w:abstractNumId w:val="11"/>
  </w:num>
  <w:num w:numId="12">
    <w:abstractNumId w:val="8"/>
  </w:num>
  <w:num w:numId="13">
    <w:abstractNumId w:val="15"/>
  </w:num>
  <w:num w:numId="14">
    <w:abstractNumId w:val="10"/>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7061E"/>
    <w:rsid w:val="000120BB"/>
    <w:rsid w:val="00012AC2"/>
    <w:rsid w:val="0008406C"/>
    <w:rsid w:val="00090E35"/>
    <w:rsid w:val="000A1B28"/>
    <w:rsid w:val="000A6D11"/>
    <w:rsid w:val="000C0E6E"/>
    <w:rsid w:val="000D7A13"/>
    <w:rsid w:val="00131A35"/>
    <w:rsid w:val="001523F2"/>
    <w:rsid w:val="00157FAA"/>
    <w:rsid w:val="001906B0"/>
    <w:rsid w:val="001C399E"/>
    <w:rsid w:val="001D3AEF"/>
    <w:rsid w:val="001E3926"/>
    <w:rsid w:val="002059B5"/>
    <w:rsid w:val="00284858"/>
    <w:rsid w:val="002C19F9"/>
    <w:rsid w:val="00324D2D"/>
    <w:rsid w:val="00330445"/>
    <w:rsid w:val="003421FC"/>
    <w:rsid w:val="0034306B"/>
    <w:rsid w:val="00357262"/>
    <w:rsid w:val="00390416"/>
    <w:rsid w:val="003A63CC"/>
    <w:rsid w:val="003C1B52"/>
    <w:rsid w:val="003C73BF"/>
    <w:rsid w:val="003D48C1"/>
    <w:rsid w:val="003D7EA1"/>
    <w:rsid w:val="003E64B9"/>
    <w:rsid w:val="00412DE2"/>
    <w:rsid w:val="00413E7B"/>
    <w:rsid w:val="00415189"/>
    <w:rsid w:val="00415E05"/>
    <w:rsid w:val="004508FD"/>
    <w:rsid w:val="00460113"/>
    <w:rsid w:val="004632C1"/>
    <w:rsid w:val="00480CB8"/>
    <w:rsid w:val="004A475A"/>
    <w:rsid w:val="00556601"/>
    <w:rsid w:val="005C284D"/>
    <w:rsid w:val="00630633"/>
    <w:rsid w:val="0065092A"/>
    <w:rsid w:val="00682CF7"/>
    <w:rsid w:val="006A1033"/>
    <w:rsid w:val="006C3654"/>
    <w:rsid w:val="006C599B"/>
    <w:rsid w:val="007373AB"/>
    <w:rsid w:val="00755553"/>
    <w:rsid w:val="00785B7C"/>
    <w:rsid w:val="007D13CD"/>
    <w:rsid w:val="007F778B"/>
    <w:rsid w:val="00823CE6"/>
    <w:rsid w:val="008B0364"/>
    <w:rsid w:val="008D039D"/>
    <w:rsid w:val="008F5460"/>
    <w:rsid w:val="00903A6B"/>
    <w:rsid w:val="009231F0"/>
    <w:rsid w:val="009B2BC6"/>
    <w:rsid w:val="009B5F1F"/>
    <w:rsid w:val="00A13474"/>
    <w:rsid w:val="00A7061E"/>
    <w:rsid w:val="00A7225E"/>
    <w:rsid w:val="00A90800"/>
    <w:rsid w:val="00A92062"/>
    <w:rsid w:val="00AA508D"/>
    <w:rsid w:val="00AA58B3"/>
    <w:rsid w:val="00B20E8A"/>
    <w:rsid w:val="00B326DD"/>
    <w:rsid w:val="00B344EB"/>
    <w:rsid w:val="00B51AA7"/>
    <w:rsid w:val="00B54202"/>
    <w:rsid w:val="00B973C8"/>
    <w:rsid w:val="00BA6357"/>
    <w:rsid w:val="00BD0B78"/>
    <w:rsid w:val="00C07530"/>
    <w:rsid w:val="00C11562"/>
    <w:rsid w:val="00C57CA8"/>
    <w:rsid w:val="00C7737C"/>
    <w:rsid w:val="00C82BCF"/>
    <w:rsid w:val="00D03180"/>
    <w:rsid w:val="00D3337F"/>
    <w:rsid w:val="00D644AA"/>
    <w:rsid w:val="00D74A16"/>
    <w:rsid w:val="00DA2439"/>
    <w:rsid w:val="00DC1436"/>
    <w:rsid w:val="00DD516B"/>
    <w:rsid w:val="00DE586C"/>
    <w:rsid w:val="00DF6AC2"/>
    <w:rsid w:val="00E05E43"/>
    <w:rsid w:val="00E5248F"/>
    <w:rsid w:val="00E61DCD"/>
    <w:rsid w:val="00E74A05"/>
    <w:rsid w:val="00EB2083"/>
    <w:rsid w:val="00F13362"/>
    <w:rsid w:val="00F23035"/>
    <w:rsid w:val="00F551DA"/>
    <w:rsid w:val="00F9184D"/>
    <w:rsid w:val="00FE77B2"/>
    <w:rsid w:val="00FF53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262"/>
    <w:pPr>
      <w:spacing w:after="0" w:line="240" w:lineRule="auto"/>
    </w:pPr>
    <w:rPr>
      <w:rFonts w:ascii="Arial" w:eastAsia="Times New Roman" w:hAnsi="Arial" w:cs="Arial"/>
      <w:lang w:val="de-DE" w:eastAsia="de-DE"/>
    </w:rPr>
  </w:style>
  <w:style w:type="paragraph" w:styleId="berschrift1">
    <w:name w:val="heading 1"/>
    <w:basedOn w:val="Standard"/>
    <w:next w:val="Standard"/>
    <w:link w:val="berschrift1Zchn"/>
    <w:uiPriority w:val="9"/>
    <w:qFormat/>
    <w:rsid w:val="00415E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61E"/>
    <w:pPr>
      <w:tabs>
        <w:tab w:val="center" w:pos="4252"/>
        <w:tab w:val="right" w:pos="8504"/>
      </w:tabs>
    </w:pPr>
    <w:rPr>
      <w:rFonts w:asciiTheme="minorHAnsi" w:eastAsiaTheme="minorHAnsi" w:hAnsiTheme="minorHAnsi" w:cstheme="minorBidi"/>
      <w:lang w:val="es-ES" w:eastAsia="en-US"/>
    </w:rPr>
  </w:style>
  <w:style w:type="character" w:customStyle="1" w:styleId="KopfzeileZchn">
    <w:name w:val="Kopfzeile Zchn"/>
    <w:basedOn w:val="Absatz-Standardschriftart"/>
    <w:link w:val="Kopfzeile"/>
    <w:uiPriority w:val="99"/>
    <w:rsid w:val="00A7061E"/>
  </w:style>
  <w:style w:type="paragraph" w:styleId="Fuzeile">
    <w:name w:val="footer"/>
    <w:basedOn w:val="Standard"/>
    <w:link w:val="FuzeileZchn"/>
    <w:uiPriority w:val="99"/>
    <w:unhideWhenUsed/>
    <w:rsid w:val="00A7061E"/>
    <w:pPr>
      <w:tabs>
        <w:tab w:val="center" w:pos="4252"/>
        <w:tab w:val="right" w:pos="8504"/>
      </w:tabs>
    </w:pPr>
    <w:rPr>
      <w:rFonts w:asciiTheme="minorHAnsi" w:eastAsiaTheme="minorHAnsi" w:hAnsiTheme="minorHAnsi" w:cstheme="minorBidi"/>
      <w:lang w:val="es-ES" w:eastAsia="en-US"/>
    </w:rPr>
  </w:style>
  <w:style w:type="character" w:customStyle="1" w:styleId="FuzeileZchn">
    <w:name w:val="Fußzeile Zchn"/>
    <w:basedOn w:val="Absatz-Standardschriftart"/>
    <w:link w:val="Fuzeile"/>
    <w:uiPriority w:val="99"/>
    <w:rsid w:val="00A7061E"/>
  </w:style>
  <w:style w:type="character" w:styleId="Hyperlink">
    <w:name w:val="Hyperlink"/>
    <w:rsid w:val="00A7061E"/>
    <w:rPr>
      <w:color w:val="0000FF"/>
      <w:u w:val="single"/>
    </w:rPr>
  </w:style>
  <w:style w:type="paragraph" w:styleId="Sprechblasentext">
    <w:name w:val="Balloon Text"/>
    <w:basedOn w:val="Standard"/>
    <w:link w:val="SprechblasentextZchn"/>
    <w:uiPriority w:val="99"/>
    <w:semiHidden/>
    <w:unhideWhenUsed/>
    <w:rsid w:val="00A7061E"/>
    <w:rPr>
      <w:rFonts w:ascii="Tahoma" w:eastAsiaTheme="minorHAnsi" w:hAnsi="Tahoma" w:cs="Tahoma"/>
      <w:sz w:val="16"/>
      <w:szCs w:val="16"/>
      <w:lang w:val="es-ES" w:eastAsia="en-US"/>
    </w:rPr>
  </w:style>
  <w:style w:type="character" w:customStyle="1" w:styleId="SprechblasentextZchn">
    <w:name w:val="Sprechblasentext Zchn"/>
    <w:basedOn w:val="Absatz-Standardschriftart"/>
    <w:link w:val="Sprechblasentext"/>
    <w:uiPriority w:val="99"/>
    <w:semiHidden/>
    <w:rsid w:val="00A7061E"/>
    <w:rPr>
      <w:rFonts w:ascii="Tahoma" w:hAnsi="Tahoma" w:cs="Tahoma"/>
      <w:sz w:val="16"/>
      <w:szCs w:val="16"/>
    </w:rPr>
  </w:style>
  <w:style w:type="paragraph" w:styleId="Listenabsatz">
    <w:name w:val="List Paragraph"/>
    <w:basedOn w:val="Standard"/>
    <w:uiPriority w:val="34"/>
    <w:qFormat/>
    <w:rsid w:val="00A7061E"/>
    <w:pPr>
      <w:spacing w:after="200" w:line="276" w:lineRule="auto"/>
      <w:ind w:left="720"/>
      <w:contextualSpacing/>
    </w:pPr>
    <w:rPr>
      <w:rFonts w:asciiTheme="minorHAnsi" w:eastAsiaTheme="minorHAnsi" w:hAnsiTheme="minorHAnsi" w:cstheme="minorBidi"/>
      <w:lang w:val="es-ES" w:eastAsia="en-US"/>
    </w:rPr>
  </w:style>
  <w:style w:type="character" w:customStyle="1" w:styleId="berschrift1Zchn">
    <w:name w:val="Überschrift 1 Zchn"/>
    <w:basedOn w:val="Absatz-Standardschriftart"/>
    <w:link w:val="berschrift1"/>
    <w:uiPriority w:val="9"/>
    <w:rsid w:val="00415E05"/>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E7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bsatz-Standardschriftart"/>
    <w:rsid w:val="008F5460"/>
  </w:style>
  <w:style w:type="character" w:customStyle="1" w:styleId="hps">
    <w:name w:val="hps"/>
    <w:basedOn w:val="Absatz-Standardschriftart"/>
    <w:rsid w:val="00F551DA"/>
  </w:style>
  <w:style w:type="paragraph" w:styleId="StandardWeb">
    <w:name w:val="Normal (Web)"/>
    <w:basedOn w:val="Standard"/>
    <w:uiPriority w:val="99"/>
    <w:semiHidden/>
    <w:unhideWhenUsed/>
    <w:rsid w:val="001523F2"/>
    <w:pPr>
      <w:spacing w:before="100" w:beforeAutospacing="1" w:after="100" w:afterAutospacing="1"/>
    </w:pPr>
    <w:rPr>
      <w:rFonts w:ascii="Times New Roman" w:hAnsi="Times New Roman" w:cs="Times New Roman"/>
      <w:sz w:val="24"/>
      <w:szCs w:val="24"/>
    </w:rPr>
  </w:style>
  <w:style w:type="character" w:customStyle="1" w:styleId="shorttext">
    <w:name w:val="short_text"/>
    <w:basedOn w:val="Absatz-Standardschriftart"/>
    <w:rsid w:val="005C2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5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61E"/>
  </w:style>
  <w:style w:type="paragraph" w:styleId="Piedepgina">
    <w:name w:val="footer"/>
    <w:basedOn w:val="Normal"/>
    <w:link w:val="PiedepginaCar"/>
    <w:uiPriority w:val="99"/>
    <w:unhideWhenUsed/>
    <w:rsid w:val="00A70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61E"/>
  </w:style>
  <w:style w:type="character" w:styleId="Hipervnculo">
    <w:name w:val="Hyperlink"/>
    <w:rsid w:val="00A7061E"/>
    <w:rPr>
      <w:color w:val="0000FF"/>
      <w:u w:val="single"/>
    </w:rPr>
  </w:style>
  <w:style w:type="paragraph" w:styleId="Textodeglobo">
    <w:name w:val="Balloon Text"/>
    <w:basedOn w:val="Normal"/>
    <w:link w:val="TextodegloboCar"/>
    <w:uiPriority w:val="99"/>
    <w:semiHidden/>
    <w:unhideWhenUsed/>
    <w:rsid w:val="00A70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61E"/>
    <w:rPr>
      <w:rFonts w:ascii="Tahoma" w:hAnsi="Tahoma" w:cs="Tahoma"/>
      <w:sz w:val="16"/>
      <w:szCs w:val="16"/>
    </w:rPr>
  </w:style>
  <w:style w:type="paragraph" w:styleId="Prrafodelista">
    <w:name w:val="List Paragraph"/>
    <w:basedOn w:val="Normal"/>
    <w:uiPriority w:val="34"/>
    <w:qFormat/>
    <w:rsid w:val="00A7061E"/>
    <w:pPr>
      <w:ind w:left="720"/>
      <w:contextualSpacing/>
    </w:pPr>
  </w:style>
  <w:style w:type="character" w:customStyle="1" w:styleId="Ttulo1Car">
    <w:name w:val="Título 1 Car"/>
    <w:basedOn w:val="Fuentedeprrafopredeter"/>
    <w:link w:val="Ttulo1"/>
    <w:uiPriority w:val="9"/>
    <w:rsid w:val="00415E0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E7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8F5460"/>
  </w:style>
</w:styles>
</file>

<file path=word/webSettings.xml><?xml version="1.0" encoding="utf-8"?>
<w:webSettings xmlns:r="http://schemas.openxmlformats.org/officeDocument/2006/relationships" xmlns:w="http://schemas.openxmlformats.org/wordprocessingml/2006/main">
  <w:divs>
    <w:div w:id="983391015">
      <w:bodyDiv w:val="1"/>
      <w:marLeft w:val="0"/>
      <w:marRight w:val="0"/>
      <w:marTop w:val="0"/>
      <w:marBottom w:val="0"/>
      <w:divBdr>
        <w:top w:val="none" w:sz="0" w:space="0" w:color="auto"/>
        <w:left w:val="none" w:sz="0" w:space="0" w:color="auto"/>
        <w:bottom w:val="none" w:sz="0" w:space="0" w:color="auto"/>
        <w:right w:val="none" w:sz="0" w:space="0" w:color="auto"/>
      </w:divBdr>
    </w:div>
    <w:div w:id="1416628948">
      <w:bodyDiv w:val="1"/>
      <w:marLeft w:val="0"/>
      <w:marRight w:val="0"/>
      <w:marTop w:val="0"/>
      <w:marBottom w:val="0"/>
      <w:divBdr>
        <w:top w:val="none" w:sz="0" w:space="0" w:color="auto"/>
        <w:left w:val="none" w:sz="0" w:space="0" w:color="auto"/>
        <w:bottom w:val="none" w:sz="0" w:space="0" w:color="auto"/>
        <w:right w:val="none" w:sz="0" w:space="0" w:color="auto"/>
      </w:divBdr>
    </w:div>
    <w:div w:id="20421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ic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27CE-E022-485E-A666-693866EB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6" baseType="variant">
      <vt:variant>
        <vt:lpstr>Titel</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SchmidtW</cp:lastModifiedBy>
  <cp:revision>5</cp:revision>
  <cp:lastPrinted>2012-05-07T12:04:00Z</cp:lastPrinted>
  <dcterms:created xsi:type="dcterms:W3CDTF">2012-05-22T13:29:00Z</dcterms:created>
  <dcterms:modified xsi:type="dcterms:W3CDTF">2012-05-22T14:39:00Z</dcterms:modified>
</cp:coreProperties>
</file>